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218D6" w14:textId="1879E6C3" w:rsidR="001A59F4" w:rsidRDefault="001A59F4" w:rsidP="001A59F4">
      <w:pPr>
        <w:jc w:val="center"/>
        <w:rPr>
          <w:sz w:val="28"/>
          <w:szCs w:val="28"/>
        </w:rPr>
      </w:pPr>
    </w:p>
    <w:p w14:paraId="179696DE" w14:textId="072675D4" w:rsidR="00577769" w:rsidRDefault="00577769" w:rsidP="001A59F4">
      <w:pPr>
        <w:jc w:val="center"/>
        <w:rPr>
          <w:sz w:val="28"/>
          <w:szCs w:val="28"/>
        </w:rPr>
      </w:pPr>
    </w:p>
    <w:p w14:paraId="6982FBD0" w14:textId="6103446F" w:rsidR="00577769" w:rsidRDefault="00577769" w:rsidP="001A59F4">
      <w:pPr>
        <w:jc w:val="center"/>
        <w:rPr>
          <w:sz w:val="28"/>
          <w:szCs w:val="28"/>
        </w:rPr>
      </w:pPr>
    </w:p>
    <w:p w14:paraId="276E65B7" w14:textId="77777777" w:rsidR="00577769" w:rsidRDefault="00577769" w:rsidP="001A59F4">
      <w:pPr>
        <w:jc w:val="center"/>
        <w:rPr>
          <w:sz w:val="28"/>
          <w:szCs w:val="28"/>
        </w:rPr>
      </w:pPr>
    </w:p>
    <w:p w14:paraId="02DDC502" w14:textId="77777777" w:rsidR="00577769" w:rsidRDefault="00577769"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4AA5751D" w:rsidR="001A59F4" w:rsidRDefault="00867615" w:rsidP="001A59F4">
      <w:pPr>
        <w:spacing w:line="360" w:lineRule="auto"/>
        <w:jc w:val="center"/>
        <w:rPr>
          <w:sz w:val="28"/>
          <w:szCs w:val="28"/>
        </w:rPr>
      </w:pPr>
      <w:r w:rsidRPr="005C40C6">
        <w:rPr>
          <w:b/>
          <w:bCs/>
          <w:sz w:val="28"/>
          <w:szCs w:val="28"/>
        </w:rPr>
        <w:t xml:space="preserve">СОВРЕМЕННЫЕ </w:t>
      </w:r>
      <w:r w:rsidR="00154A54">
        <w:rPr>
          <w:b/>
          <w:bCs/>
          <w:sz w:val="28"/>
          <w:szCs w:val="28"/>
        </w:rPr>
        <w:t>ФИНАНСОВЫЕ РЫНКИ</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002DA92" w14:textId="2D1AD35B" w:rsidR="00776B6F" w:rsidRPr="00776B6F" w:rsidRDefault="00B01FB3" w:rsidP="00776B6F">
      <w:pPr>
        <w:autoSpaceDE w:val="0"/>
        <w:autoSpaceDN w:val="0"/>
        <w:adjustRightInd w:val="0"/>
        <w:jc w:val="both"/>
        <w:rPr>
          <w:sz w:val="28"/>
          <w:szCs w:val="28"/>
          <w:u w:val="single"/>
        </w:rPr>
      </w:pPr>
      <w:proofErr w:type="gramStart"/>
      <w:r>
        <w:rPr>
          <w:color w:val="000000"/>
        </w:rPr>
        <w:t xml:space="preserve">Программа </w:t>
      </w:r>
      <w:r w:rsidR="00776B6F" w:rsidRPr="003873B5">
        <w:rPr>
          <w:color w:val="000000"/>
        </w:rPr>
        <w:t xml:space="preserve"> </w:t>
      </w:r>
      <w:r w:rsidR="00867615">
        <w:rPr>
          <w:sz w:val="28"/>
          <w:szCs w:val="28"/>
          <w:u w:val="single"/>
        </w:rPr>
        <w:t>Финансы</w:t>
      </w:r>
      <w:proofErr w:type="gramEnd"/>
      <w:r w:rsidR="00867615">
        <w:rPr>
          <w:sz w:val="28"/>
          <w:szCs w:val="28"/>
          <w:u w:val="single"/>
        </w:rPr>
        <w:t xml:space="preserve"> государственного сектора</w:t>
      </w:r>
    </w:p>
    <w:p w14:paraId="10B35C93" w14:textId="3EB3C6E0" w:rsidR="00776B6F" w:rsidRDefault="00776B6F" w:rsidP="00776B6F">
      <w:pPr>
        <w:autoSpaceDE w:val="0"/>
        <w:autoSpaceDN w:val="0"/>
        <w:adjustRightInd w:val="0"/>
        <w:jc w:val="both"/>
        <w:rPr>
          <w:sz w:val="28"/>
          <w:szCs w:val="28"/>
        </w:rPr>
      </w:pPr>
      <w:r w:rsidRPr="003873B5">
        <w:rPr>
          <w:color w:val="000000"/>
        </w:rPr>
        <w:t xml:space="preserve"> </w:t>
      </w:r>
    </w:p>
    <w:p w14:paraId="3ACDDA33" w14:textId="77777777" w:rsidR="00577769" w:rsidRDefault="00577769" w:rsidP="00577769">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0638A761" w14:textId="77777777" w:rsidR="00577769" w:rsidRPr="00A829E8" w:rsidRDefault="00577769" w:rsidP="00577769">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4679E757" w14:textId="77777777" w:rsidR="00577769" w:rsidRDefault="00577769" w:rsidP="00577769"/>
    <w:p w14:paraId="4DACC9CC" w14:textId="77777777" w:rsidR="00577769" w:rsidRDefault="00577769" w:rsidP="00577769">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78C6851A" w14:textId="77777777" w:rsidR="00577769" w:rsidRDefault="00577769" w:rsidP="00577769">
      <w:pPr>
        <w:rPr>
          <w:sz w:val="28"/>
          <w:szCs w:val="28"/>
        </w:rPr>
      </w:pPr>
    </w:p>
    <w:p w14:paraId="72ED2928" w14:textId="7211C4CA" w:rsidR="00577769" w:rsidRPr="00A829E8" w:rsidRDefault="00577769" w:rsidP="00577769">
      <w:pPr>
        <w:rPr>
          <w:sz w:val="28"/>
          <w:szCs w:val="28"/>
        </w:rPr>
      </w:pPr>
      <w:r>
        <w:rPr>
          <w:sz w:val="28"/>
          <w:szCs w:val="28"/>
        </w:rPr>
        <w:t>Протокол от «_2</w:t>
      </w:r>
      <w:r w:rsidR="00075F19">
        <w:rPr>
          <w:sz w:val="28"/>
          <w:szCs w:val="28"/>
        </w:rPr>
        <w:t>7</w:t>
      </w:r>
      <w:proofErr w:type="gramStart"/>
      <w:r>
        <w:rPr>
          <w:sz w:val="28"/>
          <w:szCs w:val="28"/>
        </w:rPr>
        <w:t xml:space="preserve">_»  </w:t>
      </w:r>
      <w:r w:rsidRPr="004766DB">
        <w:rPr>
          <w:sz w:val="28"/>
          <w:szCs w:val="28"/>
          <w:u w:val="single"/>
        </w:rPr>
        <w:t>июня</w:t>
      </w:r>
      <w:proofErr w:type="gramEnd"/>
      <w:r>
        <w:rPr>
          <w:sz w:val="28"/>
          <w:szCs w:val="28"/>
        </w:rPr>
        <w:t>__202</w:t>
      </w:r>
      <w:r w:rsidR="00075F19">
        <w:rPr>
          <w:sz w:val="28"/>
          <w:szCs w:val="28"/>
        </w:rPr>
        <w:t>3</w:t>
      </w:r>
      <w:r>
        <w:rPr>
          <w:sz w:val="28"/>
          <w:szCs w:val="28"/>
        </w:rPr>
        <w:t xml:space="preserve"> г №_</w:t>
      </w:r>
      <w:r w:rsidRPr="004766DB">
        <w:rPr>
          <w:sz w:val="28"/>
          <w:szCs w:val="28"/>
          <w:u w:val="single"/>
        </w:rPr>
        <w:t>1</w:t>
      </w:r>
      <w:r w:rsidR="00075F19">
        <w:rPr>
          <w:sz w:val="28"/>
          <w:szCs w:val="28"/>
          <w:u w:val="single"/>
        </w:rPr>
        <w:t>3</w:t>
      </w:r>
      <w:r>
        <w:rPr>
          <w:sz w:val="28"/>
          <w:szCs w:val="28"/>
        </w:rPr>
        <w:t>_</w:t>
      </w:r>
    </w:p>
    <w:p w14:paraId="0F50E755" w14:textId="77777777" w:rsidR="00577769" w:rsidRPr="00A829E8" w:rsidRDefault="00577769" w:rsidP="00577769">
      <w:pPr>
        <w:rPr>
          <w:sz w:val="28"/>
          <w:szCs w:val="28"/>
        </w:rPr>
      </w:pPr>
    </w:p>
    <w:p w14:paraId="6DDC687D" w14:textId="4B7AC6B4" w:rsidR="004F465B" w:rsidRDefault="004F465B" w:rsidP="00776B6F">
      <w:pPr>
        <w:ind w:right="22"/>
        <w:jc w:val="center"/>
        <w:rPr>
          <w:b/>
          <w:szCs w:val="28"/>
        </w:rPr>
      </w:pPr>
    </w:p>
    <w:p w14:paraId="33927CA8" w14:textId="77777777" w:rsidR="00154A54" w:rsidRDefault="00154A54" w:rsidP="00776B6F">
      <w:pPr>
        <w:ind w:right="22"/>
        <w:jc w:val="center"/>
        <w:rPr>
          <w:b/>
          <w:szCs w:val="28"/>
        </w:rPr>
      </w:pPr>
    </w:p>
    <w:p w14:paraId="15C4FDAB" w14:textId="77777777" w:rsidR="00154A54" w:rsidRDefault="00154A54" w:rsidP="00776B6F">
      <w:pPr>
        <w:ind w:right="22"/>
        <w:jc w:val="center"/>
        <w:rPr>
          <w:b/>
          <w:szCs w:val="28"/>
        </w:rPr>
      </w:pPr>
    </w:p>
    <w:p w14:paraId="41444B48" w14:textId="77777777" w:rsidR="00154A54" w:rsidRDefault="00154A54" w:rsidP="00776B6F">
      <w:pPr>
        <w:ind w:right="22"/>
        <w:jc w:val="center"/>
        <w:rPr>
          <w:b/>
          <w:szCs w:val="28"/>
        </w:rPr>
      </w:pPr>
    </w:p>
    <w:p w14:paraId="7408F1E7" w14:textId="77777777" w:rsidR="00154A54" w:rsidRDefault="00154A54" w:rsidP="00776B6F">
      <w:pPr>
        <w:ind w:right="22"/>
        <w:jc w:val="center"/>
        <w:rPr>
          <w:b/>
          <w:szCs w:val="28"/>
        </w:rPr>
      </w:pPr>
    </w:p>
    <w:p w14:paraId="16352893" w14:textId="77777777" w:rsidR="00154A54" w:rsidRDefault="00154A54" w:rsidP="00776B6F">
      <w:pPr>
        <w:ind w:right="22"/>
        <w:jc w:val="center"/>
        <w:rPr>
          <w:b/>
          <w:szCs w:val="28"/>
        </w:rPr>
      </w:pPr>
    </w:p>
    <w:p w14:paraId="10625A69" w14:textId="77777777" w:rsidR="00154A54" w:rsidRDefault="00154A54" w:rsidP="00776B6F">
      <w:pPr>
        <w:ind w:right="22"/>
        <w:jc w:val="center"/>
        <w:rPr>
          <w:b/>
          <w:szCs w:val="28"/>
        </w:rPr>
      </w:pPr>
    </w:p>
    <w:p w14:paraId="28331ACE" w14:textId="77777777" w:rsidR="00154A54" w:rsidRDefault="00154A54" w:rsidP="00776B6F">
      <w:pPr>
        <w:ind w:right="22"/>
        <w:jc w:val="center"/>
        <w:rPr>
          <w:b/>
          <w:szCs w:val="28"/>
        </w:rPr>
      </w:pPr>
    </w:p>
    <w:p w14:paraId="4B980E34" w14:textId="77777777" w:rsidR="00154A54" w:rsidRDefault="00154A54" w:rsidP="00776B6F">
      <w:pPr>
        <w:ind w:right="22"/>
        <w:jc w:val="center"/>
        <w:rPr>
          <w:b/>
          <w:szCs w:val="28"/>
        </w:rPr>
      </w:pPr>
    </w:p>
    <w:p w14:paraId="2365B1AA" w14:textId="77777777" w:rsidR="00154A54" w:rsidRDefault="00154A54" w:rsidP="00776B6F">
      <w:pPr>
        <w:ind w:right="22"/>
        <w:jc w:val="center"/>
        <w:rPr>
          <w:b/>
          <w:szCs w:val="28"/>
        </w:rPr>
      </w:pPr>
    </w:p>
    <w:p w14:paraId="0F5D9942" w14:textId="77777777" w:rsidR="00154A54" w:rsidRDefault="00154A54" w:rsidP="00776B6F">
      <w:pPr>
        <w:ind w:right="22"/>
        <w:jc w:val="center"/>
        <w:rPr>
          <w:b/>
          <w:szCs w:val="28"/>
        </w:rPr>
      </w:pPr>
    </w:p>
    <w:p w14:paraId="14CD2BEE" w14:textId="77777777" w:rsidR="00154A54" w:rsidRDefault="00154A54" w:rsidP="00776B6F">
      <w:pPr>
        <w:ind w:right="22"/>
        <w:jc w:val="center"/>
        <w:rPr>
          <w:b/>
          <w:szCs w:val="28"/>
        </w:rPr>
      </w:pPr>
    </w:p>
    <w:p w14:paraId="1E1B10B8" w14:textId="77777777" w:rsidR="00154A54" w:rsidRDefault="00154A54" w:rsidP="00776B6F">
      <w:pPr>
        <w:ind w:right="22"/>
        <w:jc w:val="center"/>
        <w:rPr>
          <w:b/>
          <w:szCs w:val="28"/>
        </w:rPr>
      </w:pPr>
    </w:p>
    <w:p w14:paraId="0F5D32B8" w14:textId="77777777" w:rsidR="00154A54" w:rsidRDefault="00154A54" w:rsidP="00776B6F">
      <w:pPr>
        <w:ind w:right="22"/>
        <w:jc w:val="center"/>
        <w:rPr>
          <w:b/>
          <w:szCs w:val="28"/>
        </w:rPr>
      </w:pPr>
    </w:p>
    <w:p w14:paraId="056F8873" w14:textId="77777777" w:rsidR="00154A54" w:rsidRDefault="00154A54" w:rsidP="00776B6F">
      <w:pPr>
        <w:ind w:right="22"/>
        <w:jc w:val="center"/>
        <w:rPr>
          <w:b/>
          <w:szCs w:val="28"/>
        </w:rPr>
      </w:pPr>
    </w:p>
    <w:p w14:paraId="22D261D2" w14:textId="77777777" w:rsidR="00154A54" w:rsidRDefault="00154A54" w:rsidP="00776B6F">
      <w:pPr>
        <w:ind w:right="22"/>
        <w:jc w:val="center"/>
        <w:rPr>
          <w:b/>
          <w:szCs w:val="28"/>
        </w:rPr>
      </w:pPr>
    </w:p>
    <w:p w14:paraId="7BFF780C" w14:textId="77777777" w:rsidR="00154A54" w:rsidRDefault="00154A54" w:rsidP="00776B6F">
      <w:pPr>
        <w:ind w:right="22"/>
        <w:jc w:val="center"/>
        <w:rPr>
          <w:b/>
          <w:szCs w:val="28"/>
        </w:rPr>
      </w:pPr>
    </w:p>
    <w:p w14:paraId="12AD5E7F" w14:textId="77777777" w:rsidR="00154A54" w:rsidRDefault="00154A54" w:rsidP="00776B6F">
      <w:pPr>
        <w:ind w:right="22"/>
        <w:jc w:val="center"/>
        <w:rPr>
          <w:b/>
          <w:szCs w:val="28"/>
        </w:rPr>
      </w:pPr>
    </w:p>
    <w:p w14:paraId="200EE49D" w14:textId="77777777" w:rsidR="00154A54" w:rsidRDefault="00154A54" w:rsidP="00776B6F">
      <w:pPr>
        <w:ind w:right="22"/>
        <w:jc w:val="center"/>
        <w:rPr>
          <w:b/>
          <w:szCs w:val="28"/>
        </w:rPr>
      </w:pPr>
    </w:p>
    <w:p w14:paraId="101B7F6A" w14:textId="77777777" w:rsidR="00577769" w:rsidRDefault="00577769" w:rsidP="00776B6F">
      <w:pPr>
        <w:ind w:right="22"/>
        <w:jc w:val="center"/>
        <w:rPr>
          <w:b/>
          <w:szCs w:val="28"/>
        </w:rPr>
        <w:sectPr w:rsidR="00577769" w:rsidSect="00E2008E">
          <w:headerReference w:type="default" r:id="rId8"/>
          <w:headerReference w:type="first" r:id="rId9"/>
          <w:pgSz w:w="11906" w:h="16838"/>
          <w:pgMar w:top="1134" w:right="567" w:bottom="1134" w:left="1134" w:header="709" w:footer="709" w:gutter="0"/>
          <w:pgNumType w:start="2"/>
          <w:cols w:space="708"/>
          <w:docGrid w:linePitch="360"/>
        </w:sectPr>
      </w:pPr>
    </w:p>
    <w:p w14:paraId="76651088" w14:textId="3F67E726" w:rsidR="00154A54" w:rsidRDefault="00154A54"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501A8811" w:rsidR="00B959C7" w:rsidRPr="001872CA" w:rsidRDefault="00182D1D" w:rsidP="00937893">
            <w:pPr>
              <w:jc w:val="center"/>
              <w:rPr>
                <w:sz w:val="28"/>
                <w:szCs w:val="28"/>
              </w:rPr>
            </w:pPr>
            <w:r>
              <w:rPr>
                <w:sz w:val="28"/>
                <w:szCs w:val="28"/>
              </w:rPr>
              <w:t>5</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7777777" w:rsidR="00C70733" w:rsidRPr="001872CA" w:rsidRDefault="00E2008E" w:rsidP="00937893">
            <w:pPr>
              <w:jc w:val="center"/>
              <w:rPr>
                <w:sz w:val="28"/>
                <w:szCs w:val="28"/>
              </w:rPr>
            </w:pPr>
            <w:r w:rsidRPr="001872CA">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A12FE68" w:rsidR="00C70733" w:rsidRPr="001872CA" w:rsidRDefault="00577769"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F59D5EE" w14:textId="77777777" w:rsidR="00154A54" w:rsidRPr="00154A54" w:rsidRDefault="00154A54" w:rsidP="00154A54">
      <w:pPr>
        <w:pStyle w:val="af4"/>
        <w:adjustRightInd w:val="0"/>
        <w:ind w:left="1435"/>
        <w:rPr>
          <w:rFonts w:eastAsia="Calibri"/>
          <w:color w:val="000000"/>
        </w:rPr>
      </w:pPr>
    </w:p>
    <w:p w14:paraId="69932088" w14:textId="77777777" w:rsidR="00F26F79" w:rsidRPr="001A75CE" w:rsidRDefault="00F26F79" w:rsidP="00760CC4">
      <w:pPr>
        <w:autoSpaceDE w:val="0"/>
        <w:autoSpaceDN w:val="0"/>
        <w:adjustRightInd w:val="0"/>
        <w:ind w:firstLine="567"/>
        <w:jc w:val="both"/>
        <w:rPr>
          <w:sz w:val="28"/>
          <w:szCs w:val="28"/>
          <w:lang w:eastAsia="en-US"/>
        </w:rPr>
      </w:pPr>
      <w:r w:rsidRPr="001A75CE">
        <w:rPr>
          <w:sz w:val="28"/>
          <w:szCs w:val="28"/>
          <w:lang w:eastAsia="en-US"/>
        </w:rPr>
        <w:t xml:space="preserve">1. Гражданский кодекс Российской Федерации </w:t>
      </w:r>
      <w:r w:rsidRPr="001A75CE">
        <w:rPr>
          <w:rFonts w:eastAsia="TimesNewRomanPS-BoldItalicMT"/>
          <w:sz w:val="28"/>
          <w:szCs w:val="28"/>
          <w:lang w:eastAsia="en-US"/>
        </w:rPr>
        <w:t>(</w:t>
      </w:r>
      <w:r w:rsidRPr="001A75CE">
        <w:rPr>
          <w:sz w:val="28"/>
          <w:szCs w:val="28"/>
          <w:lang w:eastAsia="en-US"/>
        </w:rPr>
        <w:t>часть первая</w:t>
      </w:r>
      <w:r w:rsidRPr="001A75CE">
        <w:rPr>
          <w:rFonts w:eastAsia="TimesNewRomanPS-BoldItalicMT"/>
          <w:sz w:val="28"/>
          <w:szCs w:val="28"/>
          <w:lang w:eastAsia="en-US"/>
        </w:rPr>
        <w:t xml:space="preserve">) </w:t>
      </w:r>
      <w:r w:rsidRPr="001A75CE">
        <w:rPr>
          <w:sz w:val="28"/>
          <w:szCs w:val="28"/>
          <w:lang w:eastAsia="en-US"/>
        </w:rPr>
        <w:t>от</w:t>
      </w:r>
      <w:r>
        <w:rPr>
          <w:sz w:val="28"/>
          <w:szCs w:val="28"/>
          <w:lang w:eastAsia="en-US"/>
        </w:rPr>
        <w:t xml:space="preserve"> </w:t>
      </w:r>
      <w:r w:rsidRPr="001A75CE">
        <w:rPr>
          <w:rFonts w:eastAsia="TimesNewRomanPS-BoldItalicMT"/>
          <w:sz w:val="28"/>
          <w:szCs w:val="28"/>
          <w:lang w:eastAsia="en-US"/>
        </w:rPr>
        <w:t xml:space="preserve">30.11.1994 </w:t>
      </w:r>
      <w:r w:rsidRPr="001A75CE">
        <w:rPr>
          <w:sz w:val="28"/>
          <w:szCs w:val="28"/>
          <w:lang w:eastAsia="en-US"/>
        </w:rPr>
        <w:t xml:space="preserve">№ </w:t>
      </w:r>
      <w:r w:rsidRPr="001A75CE">
        <w:rPr>
          <w:rFonts w:eastAsia="TimesNewRomanPS-BoldItalicMT"/>
          <w:sz w:val="28"/>
          <w:szCs w:val="28"/>
          <w:lang w:eastAsia="en-US"/>
        </w:rPr>
        <w:t>51-</w:t>
      </w:r>
      <w:r w:rsidRPr="001A75CE">
        <w:rPr>
          <w:sz w:val="28"/>
          <w:szCs w:val="28"/>
          <w:lang w:eastAsia="en-US"/>
        </w:rPr>
        <w:t>ФЗ.</w:t>
      </w:r>
    </w:p>
    <w:p w14:paraId="69E83DE7" w14:textId="702E703E" w:rsidR="00F26F79" w:rsidRPr="001A75CE" w:rsidRDefault="00F26F79" w:rsidP="00760CC4">
      <w:pPr>
        <w:autoSpaceDE w:val="0"/>
        <w:autoSpaceDN w:val="0"/>
        <w:adjustRightInd w:val="0"/>
        <w:ind w:firstLine="567"/>
        <w:jc w:val="both"/>
        <w:rPr>
          <w:sz w:val="28"/>
          <w:szCs w:val="28"/>
          <w:lang w:eastAsia="en-US"/>
        </w:rPr>
      </w:pPr>
      <w:r w:rsidRPr="001A75CE">
        <w:rPr>
          <w:rFonts w:eastAsia="TimesNewRomanPS-BoldItalicMT"/>
          <w:sz w:val="28"/>
          <w:szCs w:val="28"/>
          <w:lang w:eastAsia="en-US"/>
        </w:rPr>
        <w:t xml:space="preserve">2.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26.12.1995 </w:t>
      </w:r>
      <w:r w:rsidRPr="001A75CE">
        <w:rPr>
          <w:sz w:val="28"/>
          <w:szCs w:val="28"/>
          <w:lang w:eastAsia="en-US"/>
        </w:rPr>
        <w:t xml:space="preserve">№ </w:t>
      </w:r>
      <w:r w:rsidRPr="001A75CE">
        <w:rPr>
          <w:rFonts w:eastAsia="TimesNewRomanPS-BoldItalicMT"/>
          <w:sz w:val="28"/>
          <w:szCs w:val="28"/>
          <w:lang w:eastAsia="en-US"/>
        </w:rPr>
        <w:t>208-</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Об акционерных обществах</w:t>
      </w:r>
      <w:r w:rsidRPr="001A75CE">
        <w:rPr>
          <w:rFonts w:eastAsia="TimesNewRomanPS-BoldItalicMT"/>
          <w:sz w:val="28"/>
          <w:szCs w:val="28"/>
          <w:lang w:eastAsia="en-US"/>
        </w:rPr>
        <w:t>»</w:t>
      </w:r>
      <w:r>
        <w:rPr>
          <w:rFonts w:eastAsia="TimesNewRomanPS-BoldItalicMT"/>
          <w:sz w:val="28"/>
          <w:szCs w:val="28"/>
          <w:lang w:eastAsia="en-US"/>
        </w:rPr>
        <w:t xml:space="preserve"> </w:t>
      </w:r>
      <w:r w:rsidRPr="001A75CE">
        <w:rPr>
          <w:sz w:val="28"/>
          <w:szCs w:val="28"/>
        </w:rPr>
        <w:t>(</w:t>
      </w:r>
      <w:r w:rsidR="00533DF6">
        <w:rPr>
          <w:sz w:val="28"/>
          <w:szCs w:val="28"/>
        </w:rPr>
        <w:t>последняя редакция</w:t>
      </w:r>
      <w:r w:rsidRPr="001A75CE">
        <w:rPr>
          <w:sz w:val="28"/>
          <w:szCs w:val="28"/>
        </w:rPr>
        <w:t>)</w:t>
      </w:r>
      <w:r>
        <w:rPr>
          <w:sz w:val="28"/>
          <w:szCs w:val="28"/>
        </w:rPr>
        <w:t>.</w:t>
      </w:r>
    </w:p>
    <w:p w14:paraId="0D9BBD88" w14:textId="13A4C33E" w:rsidR="00F26F79" w:rsidRPr="001A75CE" w:rsidRDefault="00F26F79" w:rsidP="00760CC4">
      <w:pPr>
        <w:autoSpaceDE w:val="0"/>
        <w:autoSpaceDN w:val="0"/>
        <w:adjustRightInd w:val="0"/>
        <w:ind w:firstLine="567"/>
        <w:jc w:val="both"/>
        <w:rPr>
          <w:rFonts w:eastAsia="TimesNewRomanPS-BoldItalicMT"/>
          <w:sz w:val="28"/>
          <w:szCs w:val="28"/>
          <w:lang w:eastAsia="en-US"/>
        </w:rPr>
      </w:pPr>
      <w:r w:rsidRPr="001A75CE">
        <w:rPr>
          <w:rFonts w:eastAsia="TimesNewRomanPS-BoldItalicMT"/>
          <w:sz w:val="28"/>
          <w:szCs w:val="28"/>
          <w:lang w:eastAsia="en-US"/>
        </w:rPr>
        <w:t xml:space="preserve">3.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22.04.1996 </w:t>
      </w:r>
      <w:r w:rsidRPr="001A75CE">
        <w:rPr>
          <w:sz w:val="28"/>
          <w:szCs w:val="28"/>
          <w:lang w:eastAsia="en-US"/>
        </w:rPr>
        <w:t xml:space="preserve">№ </w:t>
      </w:r>
      <w:r w:rsidRPr="001A75CE">
        <w:rPr>
          <w:rFonts w:eastAsia="TimesNewRomanPS-BoldItalicMT"/>
          <w:sz w:val="28"/>
          <w:szCs w:val="28"/>
          <w:lang w:eastAsia="en-US"/>
        </w:rPr>
        <w:t>39-</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 рынке ценных бумаг</w:t>
      </w:r>
      <w:r w:rsidRPr="001A75CE">
        <w:rPr>
          <w:rFonts w:eastAsia="TimesNewRomanPS-BoldItalicMT"/>
          <w:sz w:val="28"/>
          <w:szCs w:val="28"/>
          <w:lang w:eastAsia="en-US"/>
        </w:rPr>
        <w:t>» (</w:t>
      </w:r>
      <w:r w:rsidR="00533DF6">
        <w:rPr>
          <w:rFonts w:eastAsia="TimesNewRomanPS-BoldItalicMT"/>
          <w:sz w:val="28"/>
          <w:szCs w:val="28"/>
          <w:lang w:eastAsia="en-US"/>
        </w:rPr>
        <w:t xml:space="preserve">последняя </w:t>
      </w:r>
      <w:r w:rsidRPr="001A75CE">
        <w:rPr>
          <w:rFonts w:eastAsia="TimesNewRomanPS-BoldItalicMT"/>
          <w:sz w:val="28"/>
          <w:szCs w:val="28"/>
          <w:lang w:eastAsia="en-US"/>
        </w:rPr>
        <w:t>ред.).</w:t>
      </w:r>
    </w:p>
    <w:p w14:paraId="2AC2D27D" w14:textId="77777777" w:rsidR="00F26F79" w:rsidRPr="001A75CE" w:rsidRDefault="00F26F79" w:rsidP="00760CC4">
      <w:pPr>
        <w:autoSpaceDE w:val="0"/>
        <w:autoSpaceDN w:val="0"/>
        <w:adjustRightInd w:val="0"/>
        <w:ind w:firstLine="567"/>
        <w:jc w:val="both"/>
        <w:rPr>
          <w:sz w:val="28"/>
          <w:szCs w:val="28"/>
          <w:lang w:eastAsia="en-US"/>
        </w:rPr>
      </w:pPr>
      <w:r w:rsidRPr="001A75CE">
        <w:rPr>
          <w:rFonts w:eastAsia="TimesNewRomanPS-BoldItalicMT"/>
          <w:sz w:val="28"/>
          <w:szCs w:val="28"/>
          <w:lang w:eastAsia="en-US"/>
        </w:rPr>
        <w:t xml:space="preserve">4.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11.03.1997 </w:t>
      </w:r>
      <w:r w:rsidRPr="001A75CE">
        <w:rPr>
          <w:sz w:val="28"/>
          <w:szCs w:val="28"/>
          <w:lang w:eastAsia="en-US"/>
        </w:rPr>
        <w:t xml:space="preserve">№ </w:t>
      </w:r>
      <w:r w:rsidRPr="001A75CE">
        <w:rPr>
          <w:rFonts w:eastAsia="TimesNewRomanPS-BoldItalicMT"/>
          <w:sz w:val="28"/>
          <w:szCs w:val="28"/>
          <w:lang w:eastAsia="en-US"/>
        </w:rPr>
        <w:t>48-</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 переводном и простом</w:t>
      </w:r>
      <w:r>
        <w:rPr>
          <w:sz w:val="28"/>
          <w:szCs w:val="28"/>
          <w:lang w:eastAsia="en-US"/>
        </w:rPr>
        <w:t xml:space="preserve"> </w:t>
      </w:r>
      <w:r w:rsidRPr="001A75CE">
        <w:rPr>
          <w:sz w:val="28"/>
          <w:szCs w:val="28"/>
          <w:lang w:eastAsia="en-US"/>
        </w:rPr>
        <w:t>векселе</w:t>
      </w:r>
      <w:r w:rsidRPr="001A75CE">
        <w:rPr>
          <w:rFonts w:eastAsia="TimesNewRomanPS-BoldItalicMT"/>
          <w:sz w:val="28"/>
          <w:szCs w:val="28"/>
          <w:lang w:eastAsia="en-US"/>
        </w:rPr>
        <w:t>».</w:t>
      </w:r>
    </w:p>
    <w:p w14:paraId="7493A8C6" w14:textId="58128A7C" w:rsidR="00F26F79" w:rsidRPr="001A75CE" w:rsidRDefault="00F26F79" w:rsidP="00760CC4">
      <w:pPr>
        <w:autoSpaceDE w:val="0"/>
        <w:autoSpaceDN w:val="0"/>
        <w:adjustRightInd w:val="0"/>
        <w:ind w:firstLine="567"/>
        <w:jc w:val="both"/>
        <w:rPr>
          <w:rFonts w:eastAsia="TimesNewRomanPS-BoldItalicMT"/>
          <w:sz w:val="28"/>
          <w:szCs w:val="28"/>
          <w:lang w:eastAsia="en-US"/>
        </w:rPr>
      </w:pPr>
      <w:r w:rsidRPr="001A75CE">
        <w:rPr>
          <w:rFonts w:eastAsia="TimesNewRomanPS-BoldItalicMT"/>
          <w:sz w:val="28"/>
          <w:szCs w:val="28"/>
          <w:lang w:eastAsia="en-US"/>
        </w:rPr>
        <w:t xml:space="preserve">5.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11.11.2003 </w:t>
      </w:r>
      <w:r w:rsidRPr="001A75CE">
        <w:rPr>
          <w:sz w:val="28"/>
          <w:szCs w:val="28"/>
          <w:lang w:eastAsia="en-US"/>
        </w:rPr>
        <w:t xml:space="preserve">№ </w:t>
      </w:r>
      <w:r w:rsidRPr="001A75CE">
        <w:rPr>
          <w:rFonts w:eastAsia="TimesNewRomanPS-BoldItalicMT"/>
          <w:sz w:val="28"/>
          <w:szCs w:val="28"/>
          <w:lang w:eastAsia="en-US"/>
        </w:rPr>
        <w:t>152-</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Об ипотечных ценных</w:t>
      </w:r>
      <w:r>
        <w:rPr>
          <w:sz w:val="28"/>
          <w:szCs w:val="28"/>
          <w:lang w:eastAsia="en-US"/>
        </w:rPr>
        <w:t xml:space="preserve"> </w:t>
      </w:r>
      <w:r w:rsidRPr="001A75CE">
        <w:rPr>
          <w:sz w:val="28"/>
          <w:szCs w:val="28"/>
          <w:lang w:eastAsia="en-US"/>
        </w:rPr>
        <w:t>бумагах</w:t>
      </w:r>
      <w:r w:rsidRPr="001A75CE">
        <w:rPr>
          <w:rFonts w:eastAsia="TimesNewRomanPS-BoldItalicMT"/>
          <w:sz w:val="28"/>
          <w:szCs w:val="28"/>
          <w:lang w:eastAsia="en-US"/>
        </w:rPr>
        <w:t>» (</w:t>
      </w:r>
      <w:r w:rsidR="00533DF6">
        <w:rPr>
          <w:rFonts w:eastAsia="TimesNewRomanPS-BoldItalicMT"/>
          <w:sz w:val="28"/>
          <w:szCs w:val="28"/>
          <w:lang w:eastAsia="en-US"/>
        </w:rPr>
        <w:t xml:space="preserve">последняя </w:t>
      </w:r>
      <w:r w:rsidRPr="001A75CE">
        <w:rPr>
          <w:rFonts w:eastAsia="TimesNewRomanPS-BoldItalicMT"/>
          <w:sz w:val="28"/>
          <w:szCs w:val="28"/>
          <w:lang w:eastAsia="en-US"/>
        </w:rPr>
        <w:t>ред.).</w:t>
      </w:r>
    </w:p>
    <w:p w14:paraId="3D88B891" w14:textId="46EE617D" w:rsidR="00154A54" w:rsidRPr="00154A54" w:rsidRDefault="00533DF6" w:rsidP="00760CC4">
      <w:pPr>
        <w:pStyle w:val="af4"/>
        <w:adjustRightInd w:val="0"/>
        <w:ind w:left="0" w:firstLine="567"/>
        <w:jc w:val="both"/>
        <w:rPr>
          <w:rFonts w:eastAsia="Calibri"/>
          <w:color w:val="000000"/>
          <w:sz w:val="28"/>
          <w:szCs w:val="28"/>
        </w:rPr>
      </w:pPr>
      <w:r>
        <w:rPr>
          <w:rFonts w:eastAsia="Calibri"/>
          <w:color w:val="000000"/>
          <w:sz w:val="28"/>
          <w:szCs w:val="28"/>
        </w:rPr>
        <w:t>6</w:t>
      </w:r>
      <w:r w:rsidR="00154A54" w:rsidRPr="00154A54">
        <w:rPr>
          <w:rFonts w:eastAsia="Calibri"/>
          <w:color w:val="000000"/>
          <w:sz w:val="28"/>
          <w:szCs w:val="28"/>
        </w:rPr>
        <w:t>. Указание Банка</w:t>
      </w:r>
      <w:r w:rsidR="00F26F79">
        <w:rPr>
          <w:rFonts w:eastAsia="Calibri"/>
          <w:color w:val="000000"/>
          <w:sz w:val="28"/>
          <w:szCs w:val="28"/>
        </w:rPr>
        <w:t xml:space="preserve"> России от 16.02.2015 N 3565-У «</w:t>
      </w:r>
      <w:r w:rsidR="00154A54" w:rsidRPr="00154A54">
        <w:rPr>
          <w:rFonts w:eastAsia="Calibri"/>
          <w:color w:val="000000"/>
          <w:sz w:val="28"/>
          <w:szCs w:val="28"/>
        </w:rPr>
        <w:t>О видах производных финансовых инстру</w:t>
      </w:r>
      <w:r w:rsidR="00F26F79">
        <w:rPr>
          <w:rFonts w:eastAsia="Calibri"/>
          <w:color w:val="000000"/>
          <w:sz w:val="28"/>
          <w:szCs w:val="28"/>
        </w:rPr>
        <w:t>ментов»</w:t>
      </w:r>
      <w:r w:rsidR="00154A54" w:rsidRPr="00154A54">
        <w:rPr>
          <w:rFonts w:eastAsia="Calibri"/>
          <w:color w:val="000000"/>
          <w:sz w:val="28"/>
          <w:szCs w:val="28"/>
        </w:rPr>
        <w:t xml:space="preserve"> (Зарегистрировано в Минюсте России 27.03.2015 N 36575) </w:t>
      </w:r>
    </w:p>
    <w:p w14:paraId="411D6E63" w14:textId="440DC9B2" w:rsidR="00154A54" w:rsidRPr="00154A54" w:rsidRDefault="00F26F79" w:rsidP="00760CC4">
      <w:pPr>
        <w:pStyle w:val="af4"/>
        <w:adjustRightInd w:val="0"/>
        <w:ind w:left="0" w:firstLine="567"/>
        <w:jc w:val="both"/>
        <w:rPr>
          <w:rFonts w:eastAsia="Calibri"/>
          <w:color w:val="000000"/>
          <w:sz w:val="28"/>
          <w:szCs w:val="28"/>
        </w:rPr>
      </w:pPr>
      <w:r>
        <w:rPr>
          <w:rFonts w:eastAsia="Calibri"/>
          <w:color w:val="000000"/>
          <w:sz w:val="28"/>
          <w:szCs w:val="28"/>
        </w:rPr>
        <w:t>8</w:t>
      </w:r>
      <w:r w:rsidR="00154A54" w:rsidRPr="00154A54">
        <w:rPr>
          <w:rFonts w:eastAsia="Calibri"/>
          <w:color w:val="000000"/>
          <w:sz w:val="28"/>
          <w:szCs w:val="28"/>
        </w:rPr>
        <w:t>. Федеральный закон от 10.07. 2002 № 86-ФЗ «О Центральном банке Российской Федерации (Банке России)»</w:t>
      </w:r>
      <w:r>
        <w:rPr>
          <w:rFonts w:eastAsia="Calibri"/>
          <w:color w:val="000000"/>
          <w:sz w:val="28"/>
          <w:szCs w:val="28"/>
        </w:rPr>
        <w:t>.</w:t>
      </w:r>
      <w:r w:rsidR="00154A54" w:rsidRPr="00154A54">
        <w:rPr>
          <w:rFonts w:eastAsia="Calibri"/>
          <w:color w:val="000000"/>
          <w:sz w:val="28"/>
          <w:szCs w:val="28"/>
        </w:rPr>
        <w:t xml:space="preserve"> </w:t>
      </w:r>
    </w:p>
    <w:p w14:paraId="4D49380B" w14:textId="77777777" w:rsidR="00760CC4" w:rsidRDefault="00760CC4" w:rsidP="00760CC4">
      <w:pPr>
        <w:pStyle w:val="af4"/>
        <w:adjustRightInd w:val="0"/>
        <w:ind w:left="0" w:firstLine="567"/>
        <w:jc w:val="both"/>
        <w:rPr>
          <w:rFonts w:eastAsia="Calibri"/>
          <w:b/>
          <w:bCs/>
          <w:color w:val="000000"/>
          <w:sz w:val="28"/>
          <w:szCs w:val="28"/>
        </w:rPr>
      </w:pPr>
    </w:p>
    <w:p w14:paraId="2120B265" w14:textId="77777777" w:rsidR="00154A54" w:rsidRDefault="00154A54" w:rsidP="00760CC4">
      <w:pPr>
        <w:pStyle w:val="af4"/>
        <w:adjustRightInd w:val="0"/>
        <w:ind w:left="0" w:firstLine="567"/>
        <w:jc w:val="both"/>
        <w:rPr>
          <w:rFonts w:eastAsia="Calibri"/>
          <w:b/>
          <w:bCs/>
          <w:color w:val="000000"/>
          <w:sz w:val="28"/>
          <w:szCs w:val="28"/>
        </w:rPr>
      </w:pPr>
      <w:r w:rsidRPr="00154A54">
        <w:rPr>
          <w:rFonts w:eastAsia="Calibri"/>
          <w:b/>
          <w:bCs/>
          <w:color w:val="000000"/>
          <w:sz w:val="28"/>
          <w:szCs w:val="28"/>
        </w:rPr>
        <w:t xml:space="preserve">8.2 Основная литература </w:t>
      </w:r>
    </w:p>
    <w:p w14:paraId="0CF7D178" w14:textId="77777777" w:rsidR="00760CC4" w:rsidRPr="00154A54" w:rsidRDefault="00760CC4" w:rsidP="00760CC4">
      <w:pPr>
        <w:pStyle w:val="af4"/>
        <w:adjustRightInd w:val="0"/>
        <w:ind w:left="0" w:firstLine="567"/>
        <w:jc w:val="both"/>
        <w:rPr>
          <w:rFonts w:eastAsia="Calibri"/>
          <w:color w:val="000000"/>
          <w:sz w:val="28"/>
          <w:szCs w:val="28"/>
        </w:rPr>
      </w:pPr>
    </w:p>
    <w:p w14:paraId="69DE7A64" w14:textId="6CEC7616" w:rsidR="00AD7AF0" w:rsidRPr="00AD7AF0" w:rsidRDefault="00AD7AF0" w:rsidP="00AD7AF0">
      <w:pPr>
        <w:pStyle w:val="af4"/>
        <w:adjustRightInd w:val="0"/>
        <w:ind w:left="0" w:firstLine="567"/>
        <w:jc w:val="both"/>
        <w:rPr>
          <w:rFonts w:eastAsia="Calibri"/>
          <w:color w:val="000000"/>
          <w:sz w:val="28"/>
          <w:szCs w:val="28"/>
        </w:rPr>
      </w:pPr>
      <w:r>
        <w:rPr>
          <w:rFonts w:eastAsia="Calibri"/>
          <w:color w:val="000000"/>
          <w:sz w:val="28"/>
          <w:szCs w:val="28"/>
        </w:rPr>
        <w:t xml:space="preserve">9. </w:t>
      </w:r>
      <w:r w:rsidR="00075F19" w:rsidRPr="00075F19">
        <w:rPr>
          <w:rFonts w:eastAsia="Calibri"/>
          <w:color w:val="000000"/>
          <w:sz w:val="28"/>
          <w:szCs w:val="28"/>
        </w:rPr>
        <w:t xml:space="preserve">Международный финансовый </w:t>
      </w:r>
      <w:proofErr w:type="gramStart"/>
      <w:r w:rsidR="00075F19" w:rsidRPr="00075F19">
        <w:rPr>
          <w:rFonts w:eastAsia="Calibri"/>
          <w:color w:val="000000"/>
          <w:sz w:val="28"/>
          <w:szCs w:val="28"/>
        </w:rPr>
        <w:t>рынок :</w:t>
      </w:r>
      <w:proofErr w:type="gramEnd"/>
      <w:r w:rsidR="00075F19" w:rsidRPr="00075F19">
        <w:rPr>
          <w:rFonts w:eastAsia="Calibri"/>
          <w:color w:val="000000"/>
          <w:sz w:val="28"/>
          <w:szCs w:val="28"/>
        </w:rPr>
        <w:t xml:space="preserve"> учебник и практикум для вузов / М. А. </w:t>
      </w:r>
      <w:proofErr w:type="spellStart"/>
      <w:r w:rsidR="00075F19" w:rsidRPr="00075F19">
        <w:rPr>
          <w:rFonts w:eastAsia="Calibri"/>
          <w:color w:val="000000"/>
          <w:sz w:val="28"/>
          <w:szCs w:val="28"/>
        </w:rPr>
        <w:t>Эскиндаров</w:t>
      </w:r>
      <w:proofErr w:type="spellEnd"/>
      <w:r w:rsidR="00075F19" w:rsidRPr="00075F19">
        <w:rPr>
          <w:rFonts w:eastAsia="Calibri"/>
          <w:color w:val="000000"/>
          <w:sz w:val="28"/>
          <w:szCs w:val="28"/>
        </w:rPr>
        <w:t xml:space="preserve"> [и др.] ; под общей редакцией М. А. </w:t>
      </w:r>
      <w:proofErr w:type="spellStart"/>
      <w:r w:rsidR="00075F19" w:rsidRPr="00075F19">
        <w:rPr>
          <w:rFonts w:eastAsia="Calibri"/>
          <w:color w:val="000000"/>
          <w:sz w:val="28"/>
          <w:szCs w:val="28"/>
        </w:rPr>
        <w:t>Эскиндарова</w:t>
      </w:r>
      <w:proofErr w:type="spellEnd"/>
      <w:r w:rsidR="00075F19" w:rsidRPr="00075F19">
        <w:rPr>
          <w:rFonts w:eastAsia="Calibri"/>
          <w:color w:val="000000"/>
          <w:sz w:val="28"/>
          <w:szCs w:val="28"/>
        </w:rPr>
        <w:t xml:space="preserve">, Е. А. </w:t>
      </w:r>
      <w:proofErr w:type="spellStart"/>
      <w:r w:rsidR="00075F19" w:rsidRPr="00075F19">
        <w:rPr>
          <w:rFonts w:eastAsia="Calibri"/>
          <w:color w:val="000000"/>
          <w:sz w:val="28"/>
          <w:szCs w:val="28"/>
        </w:rPr>
        <w:t>Звоновой</w:t>
      </w:r>
      <w:proofErr w:type="spellEnd"/>
      <w:r w:rsidR="00075F19" w:rsidRPr="00075F19">
        <w:rPr>
          <w:rFonts w:eastAsia="Calibri"/>
          <w:color w:val="000000"/>
          <w:sz w:val="28"/>
          <w:szCs w:val="28"/>
        </w:rPr>
        <w:t xml:space="preserve">. — </w:t>
      </w:r>
      <w:proofErr w:type="gramStart"/>
      <w:r w:rsidR="00075F19" w:rsidRPr="00075F19">
        <w:rPr>
          <w:rFonts w:eastAsia="Calibri"/>
          <w:color w:val="000000"/>
          <w:sz w:val="28"/>
          <w:szCs w:val="28"/>
        </w:rPr>
        <w:t>Москва :</w:t>
      </w:r>
      <w:proofErr w:type="gramEnd"/>
      <w:r w:rsidR="00075F19" w:rsidRPr="00075F19">
        <w:rPr>
          <w:rFonts w:eastAsia="Calibri"/>
          <w:color w:val="000000"/>
          <w:sz w:val="28"/>
          <w:szCs w:val="28"/>
        </w:rPr>
        <w:t xml:space="preserve"> Издательство </w:t>
      </w:r>
      <w:proofErr w:type="spellStart"/>
      <w:r w:rsidR="00075F19" w:rsidRPr="00075F19">
        <w:rPr>
          <w:rFonts w:eastAsia="Calibri"/>
          <w:color w:val="000000"/>
          <w:sz w:val="28"/>
          <w:szCs w:val="28"/>
        </w:rPr>
        <w:t>Юрайт</w:t>
      </w:r>
      <w:proofErr w:type="spellEnd"/>
      <w:r w:rsidR="00075F19" w:rsidRPr="00075F19">
        <w:rPr>
          <w:rFonts w:eastAsia="Calibri"/>
          <w:color w:val="000000"/>
          <w:sz w:val="28"/>
          <w:szCs w:val="28"/>
        </w:rPr>
        <w:t xml:space="preserve">, 2023. — 453 с.— URL: </w:t>
      </w:r>
      <w:hyperlink r:id="rId10" w:history="1">
        <w:r w:rsidR="00075F19" w:rsidRPr="00075F19">
          <w:rPr>
            <w:rFonts w:eastAsia="Calibri"/>
            <w:color w:val="000000"/>
            <w:sz w:val="28"/>
            <w:szCs w:val="28"/>
          </w:rPr>
          <w:t>https://urait.ru/bcode/512093</w:t>
        </w:r>
      </w:hyperlink>
    </w:p>
    <w:p w14:paraId="6A935EE2" w14:textId="49D680AC" w:rsidR="00F26F79" w:rsidRPr="00AD7AF0" w:rsidRDefault="00AD7AF0" w:rsidP="00AD7AF0">
      <w:pPr>
        <w:pStyle w:val="af4"/>
        <w:adjustRightInd w:val="0"/>
        <w:ind w:left="0" w:firstLine="567"/>
        <w:jc w:val="both"/>
        <w:rPr>
          <w:rFonts w:eastAsia="Calibri"/>
          <w:color w:val="000000"/>
          <w:sz w:val="28"/>
          <w:szCs w:val="28"/>
        </w:rPr>
      </w:pPr>
      <w:r>
        <w:rPr>
          <w:rFonts w:eastAsia="Calibri"/>
          <w:color w:val="000000"/>
          <w:sz w:val="28"/>
          <w:szCs w:val="28"/>
        </w:rPr>
        <w:t xml:space="preserve">10. </w:t>
      </w:r>
      <w:bookmarkStart w:id="0" w:name="_GoBack"/>
      <w:r w:rsidR="00075F19" w:rsidRPr="00075F19">
        <w:rPr>
          <w:rFonts w:eastAsia="Calibri"/>
          <w:color w:val="000000"/>
          <w:sz w:val="28"/>
          <w:szCs w:val="28"/>
        </w:rPr>
        <w:t xml:space="preserve">Международные </w:t>
      </w:r>
      <w:proofErr w:type="gramStart"/>
      <w:r w:rsidR="00075F19" w:rsidRPr="00075F19">
        <w:rPr>
          <w:rFonts w:eastAsia="Calibri"/>
          <w:color w:val="000000"/>
          <w:sz w:val="28"/>
          <w:szCs w:val="28"/>
        </w:rPr>
        <w:t>финансы :</w:t>
      </w:r>
      <w:proofErr w:type="gramEnd"/>
      <w:r w:rsidR="00075F19" w:rsidRPr="00075F19">
        <w:rPr>
          <w:rFonts w:eastAsia="Calibri"/>
          <w:color w:val="000000"/>
          <w:sz w:val="28"/>
          <w:szCs w:val="28"/>
        </w:rPr>
        <w:t xml:space="preserve"> учебник и практикум для вузов / В. Д. Миловидов [и др.] ; ответственные редакторы В. Д. Миловидов, К. Е. Мануйлов. — 2-е изд., </w:t>
      </w:r>
      <w:proofErr w:type="spellStart"/>
      <w:r w:rsidR="00075F19" w:rsidRPr="00075F19">
        <w:rPr>
          <w:rFonts w:eastAsia="Calibri"/>
          <w:color w:val="000000"/>
          <w:sz w:val="28"/>
          <w:szCs w:val="28"/>
        </w:rPr>
        <w:t>перераб</w:t>
      </w:r>
      <w:proofErr w:type="spellEnd"/>
      <w:r w:rsidR="00075F19" w:rsidRPr="00075F19">
        <w:rPr>
          <w:rFonts w:eastAsia="Calibri"/>
          <w:color w:val="000000"/>
          <w:sz w:val="28"/>
          <w:szCs w:val="28"/>
        </w:rPr>
        <w:t xml:space="preserve">. и доп. — </w:t>
      </w:r>
      <w:proofErr w:type="gramStart"/>
      <w:r w:rsidR="00075F19" w:rsidRPr="00075F19">
        <w:rPr>
          <w:rFonts w:eastAsia="Calibri"/>
          <w:color w:val="000000"/>
          <w:sz w:val="28"/>
          <w:szCs w:val="28"/>
        </w:rPr>
        <w:t>Москва :</w:t>
      </w:r>
      <w:proofErr w:type="gramEnd"/>
      <w:r w:rsidR="00075F19" w:rsidRPr="00075F19">
        <w:rPr>
          <w:rFonts w:eastAsia="Calibri"/>
          <w:color w:val="000000"/>
          <w:sz w:val="28"/>
          <w:szCs w:val="28"/>
        </w:rPr>
        <w:t xml:space="preserve"> Издательство </w:t>
      </w:r>
      <w:proofErr w:type="spellStart"/>
      <w:r w:rsidR="00075F19" w:rsidRPr="00075F19">
        <w:rPr>
          <w:rFonts w:eastAsia="Calibri"/>
          <w:color w:val="000000"/>
          <w:sz w:val="28"/>
          <w:szCs w:val="28"/>
        </w:rPr>
        <w:t>Юрайт</w:t>
      </w:r>
      <w:proofErr w:type="spellEnd"/>
      <w:r w:rsidR="00075F19" w:rsidRPr="00075F19">
        <w:rPr>
          <w:rFonts w:eastAsia="Calibri"/>
          <w:color w:val="000000"/>
          <w:sz w:val="28"/>
          <w:szCs w:val="28"/>
        </w:rPr>
        <w:t xml:space="preserve">, 2023. — 516 с.— URL: </w:t>
      </w:r>
      <w:hyperlink r:id="rId11" w:history="1">
        <w:r w:rsidR="00075F19" w:rsidRPr="00075F19">
          <w:rPr>
            <w:rFonts w:eastAsia="Calibri"/>
            <w:color w:val="000000"/>
            <w:sz w:val="28"/>
            <w:szCs w:val="28"/>
          </w:rPr>
          <w:t>https://urait.ru/bcode/511874</w:t>
        </w:r>
      </w:hyperlink>
    </w:p>
    <w:bookmarkEnd w:id="0"/>
    <w:p w14:paraId="2B79ABAA" w14:textId="7B3FB04E" w:rsidR="00154A54" w:rsidRPr="00823BE0" w:rsidRDefault="00154A54" w:rsidP="00852951">
      <w:pPr>
        <w:pStyle w:val="af4"/>
        <w:numPr>
          <w:ilvl w:val="1"/>
          <w:numId w:val="43"/>
        </w:numPr>
        <w:adjustRightInd w:val="0"/>
        <w:ind w:left="0" w:firstLine="709"/>
        <w:rPr>
          <w:rFonts w:eastAsia="Calibri"/>
          <w:b/>
          <w:bCs/>
          <w:sz w:val="28"/>
          <w:szCs w:val="28"/>
        </w:rPr>
      </w:pPr>
      <w:r w:rsidRPr="00823BE0">
        <w:rPr>
          <w:rFonts w:eastAsia="Calibri"/>
          <w:b/>
          <w:bCs/>
          <w:sz w:val="28"/>
          <w:szCs w:val="28"/>
        </w:rPr>
        <w:t xml:space="preserve">Дополнительная литература </w:t>
      </w:r>
    </w:p>
    <w:p w14:paraId="3B58CE72" w14:textId="77777777" w:rsidR="009321C9" w:rsidRPr="009321C9" w:rsidRDefault="009321C9" w:rsidP="00852951">
      <w:pPr>
        <w:adjustRightInd w:val="0"/>
        <w:ind w:firstLine="709"/>
        <w:rPr>
          <w:rFonts w:eastAsia="Calibri"/>
          <w:sz w:val="28"/>
          <w:szCs w:val="28"/>
        </w:rPr>
      </w:pPr>
    </w:p>
    <w:p w14:paraId="0E353B3C" w14:textId="35320ED8" w:rsidR="00823BE0" w:rsidRPr="00823BE0" w:rsidRDefault="00823BE0" w:rsidP="00852951">
      <w:pPr>
        <w:pStyle w:val="af4"/>
        <w:numPr>
          <w:ilvl w:val="0"/>
          <w:numId w:val="44"/>
        </w:numPr>
        <w:adjustRightInd w:val="0"/>
        <w:ind w:left="0" w:firstLine="709"/>
        <w:jc w:val="both"/>
        <w:rPr>
          <w:rFonts w:eastAsia="Calibri"/>
          <w:sz w:val="28"/>
          <w:szCs w:val="28"/>
        </w:rPr>
      </w:pPr>
      <w:proofErr w:type="spellStart"/>
      <w:r w:rsidRPr="00823BE0">
        <w:rPr>
          <w:rFonts w:eastAsia="Calibri"/>
          <w:sz w:val="28"/>
          <w:szCs w:val="28"/>
        </w:rPr>
        <w:t>Звонова</w:t>
      </w:r>
      <w:proofErr w:type="spellEnd"/>
      <w:r w:rsidRPr="00823BE0">
        <w:rPr>
          <w:rFonts w:eastAsia="Calibri"/>
          <w:sz w:val="28"/>
          <w:szCs w:val="28"/>
        </w:rPr>
        <w:t xml:space="preserve"> Е.А. Влияние глобализации для формирования российского финансового </w:t>
      </w:r>
      <w:proofErr w:type="gramStart"/>
      <w:r w:rsidRPr="00823BE0">
        <w:rPr>
          <w:rFonts w:eastAsia="Calibri"/>
          <w:sz w:val="28"/>
          <w:szCs w:val="28"/>
        </w:rPr>
        <w:t>рынка :</w:t>
      </w:r>
      <w:proofErr w:type="gramEnd"/>
      <w:r w:rsidRPr="00823BE0">
        <w:rPr>
          <w:rFonts w:eastAsia="Calibri"/>
          <w:sz w:val="28"/>
          <w:szCs w:val="28"/>
        </w:rPr>
        <w:t xml:space="preserve"> монография / </w:t>
      </w:r>
      <w:proofErr w:type="spellStart"/>
      <w:r w:rsidRPr="00823BE0">
        <w:rPr>
          <w:rFonts w:eastAsia="Calibri"/>
          <w:sz w:val="28"/>
          <w:szCs w:val="28"/>
        </w:rPr>
        <w:t>Звонова</w:t>
      </w:r>
      <w:proofErr w:type="spellEnd"/>
      <w:r w:rsidRPr="00823BE0">
        <w:rPr>
          <w:rFonts w:eastAsia="Calibri"/>
          <w:sz w:val="28"/>
          <w:szCs w:val="28"/>
        </w:rPr>
        <w:t xml:space="preserve"> Е.А. — Москва : </w:t>
      </w:r>
      <w:proofErr w:type="spellStart"/>
      <w:r w:rsidRPr="00823BE0">
        <w:rPr>
          <w:rFonts w:eastAsia="Calibri"/>
          <w:sz w:val="28"/>
          <w:szCs w:val="28"/>
        </w:rPr>
        <w:t>КноРус</w:t>
      </w:r>
      <w:proofErr w:type="spellEnd"/>
      <w:r w:rsidRPr="00823BE0">
        <w:rPr>
          <w:rFonts w:eastAsia="Calibri"/>
          <w:sz w:val="28"/>
          <w:szCs w:val="28"/>
        </w:rPr>
        <w:t>, 2021. — 249 с.— URL: https://book.ru/book/939225 </w:t>
      </w:r>
    </w:p>
    <w:p w14:paraId="4846C3CF" w14:textId="559CEF49" w:rsidR="00823BE0" w:rsidRDefault="00823BE0" w:rsidP="00852951">
      <w:pPr>
        <w:pStyle w:val="af4"/>
        <w:numPr>
          <w:ilvl w:val="0"/>
          <w:numId w:val="44"/>
        </w:numPr>
        <w:adjustRightInd w:val="0"/>
        <w:ind w:left="0" w:firstLine="709"/>
        <w:jc w:val="both"/>
        <w:rPr>
          <w:rFonts w:eastAsia="Calibri"/>
          <w:sz w:val="28"/>
          <w:szCs w:val="28"/>
        </w:rPr>
      </w:pPr>
      <w:r w:rsidRPr="00823BE0">
        <w:rPr>
          <w:rFonts w:eastAsia="Calibri"/>
          <w:sz w:val="28"/>
          <w:szCs w:val="28"/>
        </w:rPr>
        <w:t xml:space="preserve">Тамаров П.А. Платежная инфраструктура мирового финансового </w:t>
      </w:r>
      <w:proofErr w:type="gramStart"/>
      <w:r w:rsidRPr="00823BE0">
        <w:rPr>
          <w:rFonts w:eastAsia="Calibri"/>
          <w:sz w:val="28"/>
          <w:szCs w:val="28"/>
        </w:rPr>
        <w:t>рынка :</w:t>
      </w:r>
      <w:proofErr w:type="gramEnd"/>
      <w:r w:rsidRPr="00823BE0">
        <w:rPr>
          <w:rFonts w:eastAsia="Calibri"/>
          <w:sz w:val="28"/>
          <w:szCs w:val="28"/>
        </w:rPr>
        <w:t xml:space="preserve"> учебник /Тамаров П.А. — Москва: </w:t>
      </w:r>
      <w:proofErr w:type="spellStart"/>
      <w:r w:rsidRPr="00823BE0">
        <w:rPr>
          <w:rFonts w:eastAsia="Calibri"/>
          <w:sz w:val="28"/>
          <w:szCs w:val="28"/>
        </w:rPr>
        <w:t>КноРус</w:t>
      </w:r>
      <w:proofErr w:type="spellEnd"/>
      <w:r w:rsidRPr="00823BE0">
        <w:rPr>
          <w:rFonts w:eastAsia="Calibri"/>
          <w:sz w:val="28"/>
          <w:szCs w:val="28"/>
        </w:rPr>
        <w:t>, 2021. — 212 с.— URL: https://book.ru/book/938548 </w:t>
      </w:r>
    </w:p>
    <w:p w14:paraId="30D89D7B" w14:textId="306887E4" w:rsidR="00823BE0" w:rsidRPr="00823BE0" w:rsidRDefault="00823BE0" w:rsidP="00852951">
      <w:pPr>
        <w:pStyle w:val="af4"/>
        <w:numPr>
          <w:ilvl w:val="0"/>
          <w:numId w:val="44"/>
        </w:numPr>
        <w:adjustRightInd w:val="0"/>
        <w:ind w:left="0" w:firstLine="709"/>
        <w:jc w:val="both"/>
        <w:rPr>
          <w:rFonts w:eastAsia="Calibri"/>
          <w:sz w:val="28"/>
          <w:szCs w:val="28"/>
        </w:rPr>
      </w:pPr>
      <w:proofErr w:type="spellStart"/>
      <w:r w:rsidRPr="00823BE0">
        <w:rPr>
          <w:rFonts w:eastAsia="Calibri"/>
          <w:sz w:val="28"/>
          <w:szCs w:val="28"/>
        </w:rPr>
        <w:t>Шамраев</w:t>
      </w:r>
      <w:proofErr w:type="spellEnd"/>
      <w:r w:rsidRPr="00823BE0">
        <w:rPr>
          <w:rFonts w:eastAsia="Calibri"/>
          <w:sz w:val="28"/>
          <w:szCs w:val="28"/>
        </w:rPr>
        <w:t xml:space="preserve"> А.В. Международное финансовое регулирование: инфраструктуры финансового </w:t>
      </w:r>
      <w:proofErr w:type="gramStart"/>
      <w:r w:rsidRPr="00823BE0">
        <w:rPr>
          <w:rFonts w:eastAsia="Calibri"/>
          <w:sz w:val="28"/>
          <w:szCs w:val="28"/>
        </w:rPr>
        <w:t>рынка :</w:t>
      </w:r>
      <w:proofErr w:type="gramEnd"/>
      <w:r w:rsidRPr="00823BE0">
        <w:rPr>
          <w:rFonts w:eastAsia="Calibri"/>
          <w:sz w:val="28"/>
          <w:szCs w:val="28"/>
        </w:rPr>
        <w:t xml:space="preserve"> монография / </w:t>
      </w:r>
      <w:proofErr w:type="spellStart"/>
      <w:r w:rsidRPr="00823BE0">
        <w:rPr>
          <w:rFonts w:eastAsia="Calibri"/>
          <w:sz w:val="28"/>
          <w:szCs w:val="28"/>
        </w:rPr>
        <w:t>Шамраев</w:t>
      </w:r>
      <w:proofErr w:type="spellEnd"/>
      <w:r w:rsidRPr="00823BE0">
        <w:rPr>
          <w:rFonts w:eastAsia="Calibri"/>
          <w:sz w:val="28"/>
          <w:szCs w:val="28"/>
        </w:rPr>
        <w:t xml:space="preserve"> А.В. — Москва : </w:t>
      </w:r>
      <w:proofErr w:type="spellStart"/>
      <w:r w:rsidRPr="00823BE0">
        <w:rPr>
          <w:rFonts w:eastAsia="Calibri"/>
          <w:sz w:val="28"/>
          <w:szCs w:val="28"/>
        </w:rPr>
        <w:t>КноРус</w:t>
      </w:r>
      <w:proofErr w:type="spellEnd"/>
      <w:r w:rsidRPr="00823BE0">
        <w:rPr>
          <w:rFonts w:eastAsia="Calibri"/>
          <w:sz w:val="28"/>
          <w:szCs w:val="28"/>
        </w:rPr>
        <w:t xml:space="preserve">, 2021. — 152 с. — ISBN 978-5-406-08087-0. — URL: </w:t>
      </w:r>
      <w:hyperlink r:id="rId12" w:history="1">
        <w:r w:rsidRPr="00823BE0">
          <w:rPr>
            <w:rFonts w:eastAsia="Calibri"/>
            <w:sz w:val="28"/>
            <w:szCs w:val="28"/>
          </w:rPr>
          <w:t>https://book.ru/book/939203</w:t>
        </w:r>
      </w:hyperlink>
    </w:p>
    <w:p w14:paraId="02B5657F" w14:textId="77777777" w:rsidR="00823BE0" w:rsidRPr="00D55F9A" w:rsidRDefault="00823BE0" w:rsidP="00823BE0">
      <w:pPr>
        <w:pStyle w:val="af4"/>
        <w:adjustRightInd w:val="0"/>
        <w:ind w:left="1683"/>
        <w:jc w:val="both"/>
        <w:rPr>
          <w:rFonts w:eastAsia="Calibri"/>
          <w:sz w:val="23"/>
          <w:szCs w:val="23"/>
        </w:rPr>
      </w:pPr>
    </w:p>
    <w:p w14:paraId="3184DEDE" w14:textId="2882A1C2" w:rsidR="00154A54" w:rsidRDefault="00154A54" w:rsidP="00466616">
      <w:pPr>
        <w:pStyle w:val="af4"/>
        <w:adjustRightInd w:val="0"/>
        <w:ind w:left="0" w:firstLine="567"/>
        <w:rPr>
          <w:rFonts w:eastAsia="Calibri"/>
          <w:b/>
          <w:bCs/>
          <w:sz w:val="28"/>
          <w:szCs w:val="28"/>
        </w:rPr>
      </w:pPr>
      <w:r w:rsidRPr="00466616">
        <w:rPr>
          <w:rFonts w:eastAsia="Calibri"/>
          <w:b/>
          <w:bCs/>
          <w:sz w:val="28"/>
          <w:szCs w:val="28"/>
        </w:rPr>
        <w:t xml:space="preserve">9. Перечень ресурсов информационно-телекоммуникационной сети «Интернет», необходимых для освоения дисциплины </w:t>
      </w:r>
    </w:p>
    <w:p w14:paraId="62EA1890" w14:textId="77777777" w:rsidR="00466616" w:rsidRPr="00466616" w:rsidRDefault="00466616" w:rsidP="00466616">
      <w:pPr>
        <w:pStyle w:val="af4"/>
        <w:adjustRightInd w:val="0"/>
        <w:ind w:left="0" w:firstLine="567"/>
        <w:rPr>
          <w:rFonts w:eastAsia="Calibri"/>
          <w:sz w:val="28"/>
          <w:szCs w:val="28"/>
        </w:rPr>
      </w:pPr>
    </w:p>
    <w:p w14:paraId="5166B607" w14:textId="77777777" w:rsidR="00154A54" w:rsidRPr="00466616" w:rsidRDefault="00154A54" w:rsidP="00466616">
      <w:pPr>
        <w:pStyle w:val="af4"/>
        <w:adjustRightInd w:val="0"/>
        <w:spacing w:after="323"/>
        <w:ind w:left="0" w:firstLine="567"/>
        <w:rPr>
          <w:rFonts w:eastAsia="Calibri"/>
          <w:sz w:val="28"/>
          <w:szCs w:val="28"/>
        </w:rPr>
      </w:pPr>
      <w:r w:rsidRPr="00466616">
        <w:rPr>
          <w:rFonts w:eastAsia="Calibri"/>
          <w:sz w:val="28"/>
          <w:szCs w:val="28"/>
        </w:rPr>
        <w:t xml:space="preserve">1. Сайт Центрального Банка России. — http://www.cbr.ru </w:t>
      </w:r>
    </w:p>
    <w:p w14:paraId="6C61FA0A" w14:textId="77777777" w:rsidR="00154A54" w:rsidRPr="00466616" w:rsidRDefault="00154A54" w:rsidP="00466616">
      <w:pPr>
        <w:pStyle w:val="af4"/>
        <w:adjustRightInd w:val="0"/>
        <w:spacing w:after="323"/>
        <w:ind w:left="0" w:firstLine="567"/>
        <w:rPr>
          <w:rFonts w:eastAsia="Calibri"/>
          <w:sz w:val="28"/>
          <w:szCs w:val="28"/>
        </w:rPr>
      </w:pPr>
      <w:r w:rsidRPr="00466616">
        <w:rPr>
          <w:rFonts w:eastAsia="Calibri"/>
          <w:sz w:val="28"/>
          <w:szCs w:val="28"/>
        </w:rPr>
        <w:t xml:space="preserve">2. Интернет-страница Информационного агентства Cbondshttp://www.cbonds.ru/ </w:t>
      </w:r>
    </w:p>
    <w:p w14:paraId="05C24720" w14:textId="77777777" w:rsidR="00154A54" w:rsidRPr="00466616" w:rsidRDefault="00154A54" w:rsidP="00466616">
      <w:pPr>
        <w:pStyle w:val="af4"/>
        <w:adjustRightInd w:val="0"/>
        <w:spacing w:after="323"/>
        <w:ind w:left="0" w:firstLine="567"/>
        <w:rPr>
          <w:rFonts w:eastAsia="Calibri"/>
          <w:sz w:val="28"/>
          <w:szCs w:val="28"/>
        </w:rPr>
      </w:pPr>
      <w:r w:rsidRPr="00466616">
        <w:rPr>
          <w:rFonts w:eastAsia="Calibri"/>
          <w:sz w:val="28"/>
          <w:szCs w:val="28"/>
        </w:rPr>
        <w:t xml:space="preserve">3. Сайт Московской биржи – http://moex.com/ </w:t>
      </w:r>
    </w:p>
    <w:p w14:paraId="092F42E9"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lastRenderedPageBreak/>
        <w:t xml:space="preserve">4. Интернет-страница Министерства Финансов РФ http://www.minfin.ru/ </w:t>
      </w:r>
    </w:p>
    <w:p w14:paraId="6AB2605F"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5. Сайт Ассоциации российских банков – http://arb.ru/ </w:t>
      </w:r>
    </w:p>
    <w:p w14:paraId="5827F9F2"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6. Сайт Информационно-аналитического портала </w:t>
      </w:r>
      <w:proofErr w:type="spellStart"/>
      <w:r w:rsidRPr="00466616">
        <w:rPr>
          <w:rFonts w:eastAsia="Calibri"/>
          <w:sz w:val="28"/>
          <w:szCs w:val="28"/>
        </w:rPr>
        <w:t>Банкир.ру</w:t>
      </w:r>
      <w:proofErr w:type="spellEnd"/>
      <w:r w:rsidRPr="00466616">
        <w:rPr>
          <w:rFonts w:eastAsia="Calibri"/>
          <w:sz w:val="28"/>
          <w:szCs w:val="28"/>
        </w:rPr>
        <w:t xml:space="preserve"> – http://bankir.ru/ </w:t>
      </w:r>
    </w:p>
    <w:p w14:paraId="10ACA62A"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7. Сайт Рейтингового агентства </w:t>
      </w:r>
      <w:proofErr w:type="spellStart"/>
      <w:r w:rsidRPr="00466616">
        <w:rPr>
          <w:rFonts w:eastAsia="Calibri"/>
          <w:sz w:val="28"/>
          <w:szCs w:val="28"/>
        </w:rPr>
        <w:t>ЭкспертРа</w:t>
      </w:r>
      <w:proofErr w:type="spellEnd"/>
      <w:r w:rsidRPr="00466616">
        <w:rPr>
          <w:rFonts w:eastAsia="Calibri"/>
          <w:sz w:val="28"/>
          <w:szCs w:val="28"/>
        </w:rPr>
        <w:t xml:space="preserve"> – http://raexpert.ru/ </w:t>
      </w:r>
    </w:p>
    <w:p w14:paraId="4A6F464A"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8. Федеральная служба государственной статистики http://www.gks.ru </w:t>
      </w:r>
    </w:p>
    <w:p w14:paraId="29E86518"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9. Всероссийский союз страховщиков http://www.ins-union.ru </w:t>
      </w:r>
    </w:p>
    <w:p w14:paraId="537B05E3"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10. www.ankil.ru </w:t>
      </w:r>
    </w:p>
    <w:p w14:paraId="319DA9D6"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11. Электронная библиотека Финансового университета (ЭБ) http://elib.fa.ru/ </w:t>
      </w:r>
    </w:p>
    <w:p w14:paraId="142D951A" w14:textId="77777777" w:rsidR="00154A54" w:rsidRPr="00466616" w:rsidRDefault="00154A54" w:rsidP="00466616">
      <w:pPr>
        <w:pStyle w:val="af4"/>
        <w:adjustRightInd w:val="0"/>
        <w:spacing w:after="49"/>
        <w:ind w:left="0" w:firstLine="567"/>
        <w:rPr>
          <w:rFonts w:eastAsia="Calibri"/>
          <w:sz w:val="28"/>
          <w:szCs w:val="28"/>
        </w:rPr>
      </w:pPr>
      <w:r w:rsidRPr="00466616">
        <w:rPr>
          <w:rFonts w:eastAsia="Calibri"/>
          <w:sz w:val="28"/>
          <w:szCs w:val="28"/>
        </w:rPr>
        <w:t xml:space="preserve">12. Электронно-библиотечная система BOOK.RU http://www.book.ru </w:t>
      </w:r>
    </w:p>
    <w:p w14:paraId="33BDB953"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13. Электронно-библиотечная система «Университетская библиотека ОНЛАЙН» http://biblioclub.ru/ </w:t>
      </w:r>
    </w:p>
    <w:p w14:paraId="68EF740B"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14. Электронно-библиотечная система </w:t>
      </w:r>
      <w:proofErr w:type="spellStart"/>
      <w:r w:rsidRPr="00466616">
        <w:rPr>
          <w:rFonts w:eastAsia="Calibri"/>
          <w:sz w:val="28"/>
          <w:szCs w:val="28"/>
        </w:rPr>
        <w:t>Znanium</w:t>
      </w:r>
      <w:proofErr w:type="spellEnd"/>
      <w:r w:rsidRPr="00466616">
        <w:rPr>
          <w:rFonts w:eastAsia="Calibri"/>
          <w:sz w:val="28"/>
          <w:szCs w:val="28"/>
        </w:rPr>
        <w:t xml:space="preserve"> http://www.znanium.com </w:t>
      </w:r>
    </w:p>
    <w:p w14:paraId="5280516B"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15. Электронно-библиотечная система издательства «ЮРАЙТ» https://www.biblio-online.ru/ </w:t>
      </w:r>
    </w:p>
    <w:p w14:paraId="2F5FEF0F"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16. Деловая онлайн-библиотека </w:t>
      </w:r>
      <w:proofErr w:type="spellStart"/>
      <w:r w:rsidRPr="00466616">
        <w:rPr>
          <w:rFonts w:eastAsia="Calibri"/>
          <w:sz w:val="28"/>
          <w:szCs w:val="28"/>
        </w:rPr>
        <w:t>Alpina</w:t>
      </w:r>
      <w:proofErr w:type="spellEnd"/>
      <w:r w:rsidRPr="00466616">
        <w:rPr>
          <w:rFonts w:eastAsia="Calibri"/>
          <w:sz w:val="28"/>
          <w:szCs w:val="28"/>
        </w:rPr>
        <w:t xml:space="preserve"> </w:t>
      </w:r>
      <w:proofErr w:type="spellStart"/>
      <w:r w:rsidRPr="00466616">
        <w:rPr>
          <w:rFonts w:eastAsia="Calibri"/>
          <w:sz w:val="28"/>
          <w:szCs w:val="28"/>
        </w:rPr>
        <w:t>Digital</w:t>
      </w:r>
      <w:proofErr w:type="spellEnd"/>
      <w:r w:rsidRPr="00466616">
        <w:rPr>
          <w:rFonts w:eastAsia="Calibri"/>
          <w:sz w:val="28"/>
          <w:szCs w:val="28"/>
        </w:rPr>
        <w:t xml:space="preserve"> http://lib.alpinadigital.ru/ </w:t>
      </w:r>
    </w:p>
    <w:p w14:paraId="0160A378"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17. Научная электронная библиотека eLibrary.ru http://elibrary.ru </w:t>
      </w:r>
    </w:p>
    <w:p w14:paraId="0B74C897"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18. Электронная библиотека http://grebennikon.ru </w:t>
      </w:r>
    </w:p>
    <w:p w14:paraId="230822D4"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19. Национальная электронная библиотека http://нэб.рф/ </w:t>
      </w:r>
    </w:p>
    <w:p w14:paraId="798A8448"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20. Электронная библиотека диссертаций Российской государственной библиотеки https://dvs.rsl.ru/ </w:t>
      </w:r>
    </w:p>
    <w:p w14:paraId="251C41C3"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21. Информационный ресурс, содержащий информацию о зарегистрированных юридических лицах и индивидуальных предпринимателях («СПАРК») </w:t>
      </w:r>
    </w:p>
    <w:p w14:paraId="31E94A31"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22. Электронная библиотека Организации экономического сотрудничества и развития OECD </w:t>
      </w:r>
      <w:proofErr w:type="spellStart"/>
      <w:r w:rsidRPr="00466616">
        <w:rPr>
          <w:rFonts w:eastAsia="Calibri"/>
          <w:sz w:val="28"/>
          <w:szCs w:val="28"/>
        </w:rPr>
        <w:t>iLibrary</w:t>
      </w:r>
      <w:proofErr w:type="spellEnd"/>
      <w:r w:rsidRPr="00466616">
        <w:rPr>
          <w:rFonts w:eastAsia="Calibri"/>
          <w:sz w:val="28"/>
          <w:szCs w:val="28"/>
        </w:rPr>
        <w:t xml:space="preserve"> http://www.oecd-ilibrary.org/ </w:t>
      </w:r>
    </w:p>
    <w:p w14:paraId="1143BB20"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23. База данных электронной структурированной информации по частным и публичным компаниям России, Украины, Казахстана </w:t>
      </w:r>
      <w:r w:rsidRPr="00466616">
        <w:rPr>
          <w:rFonts w:eastAsia="Calibri"/>
          <w:bCs/>
          <w:sz w:val="28"/>
          <w:szCs w:val="28"/>
        </w:rPr>
        <w:t xml:space="preserve">RUSLANA </w:t>
      </w:r>
      <w:r w:rsidRPr="00466616">
        <w:rPr>
          <w:rFonts w:eastAsia="Calibri"/>
          <w:sz w:val="28"/>
          <w:szCs w:val="28"/>
        </w:rPr>
        <w:t xml:space="preserve">https://ruslana.bvdep.com/ </w:t>
      </w:r>
    </w:p>
    <w:p w14:paraId="1F79B67D"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24. База данных электронной структурированной информации по банкам </w:t>
      </w:r>
      <w:proofErr w:type="spellStart"/>
      <w:r w:rsidRPr="00466616">
        <w:rPr>
          <w:rFonts w:eastAsia="Calibri"/>
          <w:sz w:val="28"/>
          <w:szCs w:val="28"/>
        </w:rPr>
        <w:t>Orbis</w:t>
      </w:r>
      <w:proofErr w:type="spellEnd"/>
      <w:r w:rsidRPr="00466616">
        <w:rPr>
          <w:rFonts w:eastAsia="Calibri"/>
          <w:sz w:val="28"/>
          <w:szCs w:val="28"/>
        </w:rPr>
        <w:t xml:space="preserve"> </w:t>
      </w:r>
      <w:proofErr w:type="spellStart"/>
      <w:r w:rsidRPr="00466616">
        <w:rPr>
          <w:rFonts w:eastAsia="Calibri"/>
          <w:sz w:val="28"/>
          <w:szCs w:val="28"/>
        </w:rPr>
        <w:t>Bank</w:t>
      </w:r>
      <w:proofErr w:type="spellEnd"/>
      <w:r w:rsidRPr="00466616">
        <w:rPr>
          <w:rFonts w:eastAsia="Calibri"/>
          <w:sz w:val="28"/>
          <w:szCs w:val="28"/>
        </w:rPr>
        <w:t xml:space="preserve"> </w:t>
      </w:r>
      <w:proofErr w:type="spellStart"/>
      <w:r w:rsidRPr="00466616">
        <w:rPr>
          <w:rFonts w:eastAsia="Calibri"/>
          <w:sz w:val="28"/>
          <w:szCs w:val="28"/>
        </w:rPr>
        <w:t>Focus</w:t>
      </w:r>
      <w:proofErr w:type="spellEnd"/>
      <w:r w:rsidRPr="00466616">
        <w:rPr>
          <w:rFonts w:eastAsia="Calibri"/>
          <w:sz w:val="28"/>
          <w:szCs w:val="28"/>
        </w:rPr>
        <w:t xml:space="preserve"> https://orbisbanks.bvdinfo.com/ </w:t>
      </w:r>
    </w:p>
    <w:p w14:paraId="7CF56576"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25. Пакет баз данных компании EBSCO </w:t>
      </w:r>
      <w:proofErr w:type="spellStart"/>
      <w:r w:rsidRPr="00466616">
        <w:rPr>
          <w:rFonts w:eastAsia="Calibri"/>
          <w:sz w:val="28"/>
          <w:szCs w:val="28"/>
        </w:rPr>
        <w:t>Publishing</w:t>
      </w:r>
      <w:proofErr w:type="spellEnd"/>
      <w:r w:rsidRPr="00466616">
        <w:rPr>
          <w:rFonts w:eastAsia="Calibri"/>
          <w:sz w:val="28"/>
          <w:szCs w:val="28"/>
        </w:rPr>
        <w:t xml:space="preserve">, крупнейшего агрегатора научных ресурсов ведущих издательств мира http://search.ebscohost.com </w:t>
      </w:r>
    </w:p>
    <w:p w14:paraId="235307FB" w14:textId="77777777" w:rsidR="00154A54" w:rsidRPr="00466616" w:rsidRDefault="00154A54" w:rsidP="00466616">
      <w:pPr>
        <w:pStyle w:val="af4"/>
        <w:adjustRightInd w:val="0"/>
        <w:ind w:left="0" w:firstLine="567"/>
        <w:rPr>
          <w:rFonts w:eastAsia="Calibri"/>
          <w:sz w:val="28"/>
          <w:szCs w:val="28"/>
          <w:lang w:val="en-US"/>
        </w:rPr>
      </w:pPr>
      <w:r w:rsidRPr="00466616">
        <w:rPr>
          <w:rFonts w:eastAsia="Calibri"/>
          <w:sz w:val="28"/>
          <w:szCs w:val="28"/>
          <w:lang w:val="en-US"/>
        </w:rPr>
        <w:t xml:space="preserve">26. </w:t>
      </w:r>
      <w:r w:rsidRPr="00466616">
        <w:rPr>
          <w:rFonts w:eastAsia="Calibri"/>
          <w:sz w:val="28"/>
          <w:szCs w:val="28"/>
        </w:rPr>
        <w:t>Электронные</w:t>
      </w:r>
      <w:r w:rsidRPr="00466616">
        <w:rPr>
          <w:rFonts w:eastAsia="Calibri"/>
          <w:sz w:val="28"/>
          <w:szCs w:val="28"/>
          <w:lang w:val="en-US"/>
        </w:rPr>
        <w:t xml:space="preserve"> </w:t>
      </w:r>
      <w:r w:rsidRPr="00466616">
        <w:rPr>
          <w:rFonts w:eastAsia="Calibri"/>
          <w:sz w:val="28"/>
          <w:szCs w:val="28"/>
        </w:rPr>
        <w:t>продукты</w:t>
      </w:r>
      <w:r w:rsidRPr="00466616">
        <w:rPr>
          <w:rFonts w:eastAsia="Calibri"/>
          <w:sz w:val="28"/>
          <w:szCs w:val="28"/>
          <w:lang w:val="en-US"/>
        </w:rPr>
        <w:t xml:space="preserve"> </w:t>
      </w:r>
      <w:r w:rsidRPr="00466616">
        <w:rPr>
          <w:rFonts w:eastAsia="Calibri"/>
          <w:sz w:val="28"/>
          <w:szCs w:val="28"/>
        </w:rPr>
        <w:t>издательства</w:t>
      </w:r>
      <w:r w:rsidRPr="00466616">
        <w:rPr>
          <w:rFonts w:eastAsia="Calibri"/>
          <w:sz w:val="28"/>
          <w:szCs w:val="28"/>
          <w:lang w:val="en-US"/>
        </w:rPr>
        <w:t xml:space="preserve"> Elsevier. </w:t>
      </w:r>
      <w:r w:rsidRPr="00466616">
        <w:rPr>
          <w:rFonts w:eastAsia="Calibri"/>
          <w:sz w:val="28"/>
          <w:szCs w:val="28"/>
        </w:rPr>
        <w:t>Коллекции</w:t>
      </w:r>
      <w:r w:rsidRPr="00466616">
        <w:rPr>
          <w:rFonts w:eastAsia="Calibri"/>
          <w:sz w:val="28"/>
          <w:szCs w:val="28"/>
          <w:lang w:val="en-US"/>
        </w:rPr>
        <w:t xml:space="preserve">: Business, management and Accounting; Economics, Econometrics and Finance http://www.sciencedirect.com </w:t>
      </w:r>
    </w:p>
    <w:p w14:paraId="1C452311" w14:textId="77777777" w:rsidR="00154A54" w:rsidRPr="00466616" w:rsidRDefault="00154A54" w:rsidP="00466616">
      <w:pPr>
        <w:pStyle w:val="af4"/>
        <w:adjustRightInd w:val="0"/>
        <w:ind w:left="0" w:firstLine="567"/>
        <w:rPr>
          <w:rFonts w:eastAsia="Calibri"/>
          <w:sz w:val="28"/>
          <w:szCs w:val="28"/>
          <w:lang w:val="en-US"/>
        </w:rPr>
      </w:pPr>
      <w:r w:rsidRPr="00466616">
        <w:rPr>
          <w:rFonts w:eastAsia="Calibri"/>
          <w:sz w:val="28"/>
          <w:szCs w:val="28"/>
          <w:lang w:val="en-US"/>
        </w:rPr>
        <w:t xml:space="preserve">27. </w:t>
      </w:r>
      <w:r w:rsidRPr="00466616">
        <w:rPr>
          <w:rFonts w:eastAsia="Calibri"/>
          <w:sz w:val="28"/>
          <w:szCs w:val="28"/>
        </w:rPr>
        <w:t>Базы</w:t>
      </w:r>
      <w:r w:rsidRPr="00466616">
        <w:rPr>
          <w:rFonts w:eastAsia="Calibri"/>
          <w:sz w:val="28"/>
          <w:szCs w:val="28"/>
          <w:lang w:val="en-US"/>
        </w:rPr>
        <w:t xml:space="preserve"> </w:t>
      </w:r>
      <w:r w:rsidRPr="00466616">
        <w:rPr>
          <w:rFonts w:eastAsia="Calibri"/>
          <w:sz w:val="28"/>
          <w:szCs w:val="28"/>
        </w:rPr>
        <w:t>данных</w:t>
      </w:r>
      <w:r w:rsidRPr="00466616">
        <w:rPr>
          <w:rFonts w:eastAsia="Calibri"/>
          <w:sz w:val="28"/>
          <w:szCs w:val="28"/>
          <w:lang w:val="en-US"/>
        </w:rPr>
        <w:t xml:space="preserve"> </w:t>
      </w:r>
      <w:r w:rsidRPr="00466616">
        <w:rPr>
          <w:rFonts w:eastAsia="Calibri"/>
          <w:sz w:val="28"/>
          <w:szCs w:val="28"/>
        </w:rPr>
        <w:t>научных</w:t>
      </w:r>
      <w:r w:rsidRPr="00466616">
        <w:rPr>
          <w:rFonts w:eastAsia="Calibri"/>
          <w:sz w:val="28"/>
          <w:szCs w:val="28"/>
          <w:lang w:val="en-US"/>
        </w:rPr>
        <w:t xml:space="preserve"> </w:t>
      </w:r>
      <w:r w:rsidRPr="00466616">
        <w:rPr>
          <w:rFonts w:eastAsia="Calibri"/>
          <w:sz w:val="28"/>
          <w:szCs w:val="28"/>
        </w:rPr>
        <w:t>журналов</w:t>
      </w:r>
      <w:r w:rsidRPr="00466616">
        <w:rPr>
          <w:rFonts w:eastAsia="Calibri"/>
          <w:sz w:val="28"/>
          <w:szCs w:val="28"/>
          <w:lang w:val="en-US"/>
        </w:rPr>
        <w:t xml:space="preserve"> </w:t>
      </w:r>
      <w:r w:rsidRPr="00466616">
        <w:rPr>
          <w:rFonts w:eastAsia="Calibri"/>
          <w:bCs/>
          <w:sz w:val="28"/>
          <w:szCs w:val="28"/>
        </w:rPr>
        <w:t>издательства</w:t>
      </w:r>
      <w:r w:rsidRPr="00466616">
        <w:rPr>
          <w:rFonts w:eastAsia="Calibri"/>
          <w:bCs/>
          <w:sz w:val="28"/>
          <w:szCs w:val="28"/>
          <w:lang w:val="en-US"/>
        </w:rPr>
        <w:t xml:space="preserve"> </w:t>
      </w:r>
      <w:r w:rsidRPr="00466616">
        <w:rPr>
          <w:rFonts w:eastAsia="Calibri"/>
          <w:sz w:val="28"/>
          <w:szCs w:val="28"/>
          <w:lang w:val="en-US"/>
        </w:rPr>
        <w:t xml:space="preserve">Emerald (Accounting, Finance &amp; Economics Collection; </w:t>
      </w:r>
      <w:proofErr w:type="spellStart"/>
      <w:proofErr w:type="gramStart"/>
      <w:r w:rsidRPr="00466616">
        <w:rPr>
          <w:rFonts w:eastAsia="Calibri"/>
          <w:sz w:val="28"/>
          <w:szCs w:val="28"/>
          <w:lang w:val="en-US"/>
        </w:rPr>
        <w:t>Business,Management</w:t>
      </w:r>
      <w:proofErr w:type="spellEnd"/>
      <w:proofErr w:type="gramEnd"/>
      <w:r w:rsidRPr="00466616">
        <w:rPr>
          <w:rFonts w:eastAsia="Calibri"/>
          <w:sz w:val="28"/>
          <w:szCs w:val="28"/>
          <w:lang w:val="en-US"/>
        </w:rPr>
        <w:t xml:space="preserve"> &amp; Strategy Collection) http://www.emeraldgrouppublishing.com/products/collections/ </w:t>
      </w:r>
    </w:p>
    <w:p w14:paraId="0D9C312C" w14:textId="60CFB713" w:rsidR="00154A54" w:rsidRPr="00466616" w:rsidRDefault="00154A54" w:rsidP="00466616">
      <w:pPr>
        <w:pStyle w:val="af4"/>
        <w:adjustRightInd w:val="0"/>
        <w:spacing w:after="54"/>
        <w:ind w:left="0" w:firstLine="567"/>
        <w:rPr>
          <w:rFonts w:eastAsia="Calibri"/>
          <w:sz w:val="28"/>
          <w:szCs w:val="28"/>
        </w:rPr>
      </w:pPr>
      <w:r w:rsidRPr="00466616">
        <w:rPr>
          <w:rFonts w:eastAsia="Calibri"/>
          <w:sz w:val="28"/>
          <w:szCs w:val="28"/>
        </w:rPr>
        <w:t xml:space="preserve">28. Коллекция научных журналов </w:t>
      </w:r>
      <w:proofErr w:type="spellStart"/>
      <w:r w:rsidRPr="00466616">
        <w:rPr>
          <w:rFonts w:eastAsia="Calibri"/>
          <w:sz w:val="28"/>
          <w:szCs w:val="28"/>
        </w:rPr>
        <w:t>Oxford</w:t>
      </w:r>
      <w:proofErr w:type="spellEnd"/>
      <w:r w:rsidRPr="00466616">
        <w:rPr>
          <w:rFonts w:eastAsia="Calibri"/>
          <w:sz w:val="28"/>
          <w:szCs w:val="28"/>
        </w:rPr>
        <w:t xml:space="preserve"> </w:t>
      </w:r>
      <w:proofErr w:type="spellStart"/>
      <w:r w:rsidRPr="00466616">
        <w:rPr>
          <w:rFonts w:eastAsia="Calibri"/>
          <w:sz w:val="28"/>
          <w:szCs w:val="28"/>
        </w:rPr>
        <w:t>University</w:t>
      </w:r>
      <w:proofErr w:type="spellEnd"/>
      <w:r w:rsidRPr="00466616">
        <w:rPr>
          <w:rFonts w:eastAsia="Calibri"/>
          <w:sz w:val="28"/>
          <w:szCs w:val="28"/>
        </w:rPr>
        <w:t xml:space="preserve"> </w:t>
      </w:r>
      <w:proofErr w:type="spellStart"/>
      <w:r w:rsidRPr="00466616">
        <w:rPr>
          <w:rFonts w:eastAsia="Calibri"/>
          <w:sz w:val="28"/>
          <w:szCs w:val="28"/>
        </w:rPr>
        <w:t>Press</w:t>
      </w:r>
      <w:proofErr w:type="spellEnd"/>
      <w:r w:rsidR="00AE30DA">
        <w:rPr>
          <w:rFonts w:eastAsia="Calibri"/>
          <w:sz w:val="28"/>
          <w:szCs w:val="28"/>
        </w:rPr>
        <w:t>.</w:t>
      </w:r>
      <w:r w:rsidRPr="00466616">
        <w:rPr>
          <w:rFonts w:eastAsia="Calibri"/>
          <w:sz w:val="28"/>
          <w:szCs w:val="28"/>
        </w:rPr>
        <w:t xml:space="preserve"> https://academic.oup.com/journals/ </w:t>
      </w:r>
    </w:p>
    <w:p w14:paraId="3C170C9F"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29. Интерактивная финансовая информационная система компании </w:t>
      </w:r>
      <w:proofErr w:type="spellStart"/>
      <w:r w:rsidRPr="00466616">
        <w:rPr>
          <w:rFonts w:eastAsia="Calibri"/>
          <w:sz w:val="28"/>
          <w:szCs w:val="28"/>
        </w:rPr>
        <w:t>Bloomberg</w:t>
      </w:r>
      <w:proofErr w:type="spellEnd"/>
      <w:r w:rsidRPr="00466616">
        <w:rPr>
          <w:rFonts w:eastAsia="Calibri"/>
          <w:sz w:val="28"/>
          <w:szCs w:val="28"/>
        </w:rPr>
        <w:t xml:space="preserve"> </w:t>
      </w:r>
    </w:p>
    <w:p w14:paraId="0F9A84CD" w14:textId="424B6EE5"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30. Система </w:t>
      </w:r>
      <w:proofErr w:type="spellStart"/>
      <w:r w:rsidRPr="00466616">
        <w:rPr>
          <w:rFonts w:eastAsia="Calibri"/>
          <w:sz w:val="28"/>
          <w:szCs w:val="28"/>
        </w:rPr>
        <w:t>Thomson</w:t>
      </w:r>
      <w:proofErr w:type="spellEnd"/>
      <w:r w:rsidRPr="00466616">
        <w:rPr>
          <w:rFonts w:eastAsia="Calibri"/>
          <w:sz w:val="28"/>
          <w:szCs w:val="28"/>
        </w:rPr>
        <w:t xml:space="preserve"> </w:t>
      </w:r>
      <w:proofErr w:type="spellStart"/>
      <w:r w:rsidRPr="00466616">
        <w:rPr>
          <w:rFonts w:eastAsia="Calibri"/>
          <w:sz w:val="28"/>
          <w:szCs w:val="28"/>
        </w:rPr>
        <w:t>Reuters</w:t>
      </w:r>
      <w:proofErr w:type="spellEnd"/>
      <w:r w:rsidRPr="00466616">
        <w:rPr>
          <w:rFonts w:eastAsia="Calibri"/>
          <w:sz w:val="28"/>
          <w:szCs w:val="28"/>
        </w:rPr>
        <w:t xml:space="preserve"> </w:t>
      </w:r>
      <w:proofErr w:type="spellStart"/>
      <w:r w:rsidRPr="00466616">
        <w:rPr>
          <w:rFonts w:eastAsia="Calibri"/>
          <w:sz w:val="28"/>
          <w:szCs w:val="28"/>
        </w:rPr>
        <w:t>Eikon</w:t>
      </w:r>
      <w:proofErr w:type="spellEnd"/>
      <w:r w:rsidR="00466616" w:rsidRPr="00466616">
        <w:rPr>
          <w:rFonts w:eastAsia="Calibri"/>
          <w:sz w:val="28"/>
          <w:szCs w:val="28"/>
        </w:rPr>
        <w:t>.</w:t>
      </w:r>
      <w:r w:rsidRPr="00466616">
        <w:rPr>
          <w:rFonts w:eastAsia="Calibri"/>
          <w:sz w:val="28"/>
          <w:szCs w:val="28"/>
        </w:rPr>
        <w:t xml:space="preserve"> </w:t>
      </w:r>
    </w:p>
    <w:p w14:paraId="1E3825C6" w14:textId="77777777" w:rsidR="00154A54" w:rsidRDefault="00154A54" w:rsidP="00466616">
      <w:pPr>
        <w:pStyle w:val="5"/>
        <w:shd w:val="clear" w:color="auto" w:fill="auto"/>
        <w:tabs>
          <w:tab w:val="left" w:pos="1134"/>
        </w:tabs>
        <w:spacing w:after="0" w:line="240" w:lineRule="auto"/>
        <w:ind w:left="709" w:right="23" w:firstLine="0"/>
        <w:jc w:val="both"/>
        <w:rPr>
          <w:sz w:val="28"/>
          <w:szCs w:val="28"/>
        </w:rPr>
      </w:pPr>
    </w:p>
    <w:p w14:paraId="23471C8C" w14:textId="2FD0B1AC" w:rsidR="00577769" w:rsidRPr="00F06217" w:rsidRDefault="00577769" w:rsidP="00577769">
      <w:pPr>
        <w:pStyle w:val="1"/>
        <w:ind w:firstLine="567"/>
        <w:rPr>
          <w:b/>
          <w:szCs w:val="28"/>
        </w:rPr>
      </w:pPr>
      <w:r w:rsidRPr="00F06217">
        <w:rPr>
          <w:b/>
          <w:szCs w:val="28"/>
        </w:rPr>
        <w:t xml:space="preserve">10. Методические указания для обучающихся по освоению дисциплины </w:t>
      </w:r>
    </w:p>
    <w:p w14:paraId="7A1EFC93" w14:textId="77777777" w:rsidR="00577769" w:rsidRPr="00F06217" w:rsidRDefault="00577769" w:rsidP="00577769">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588"/>
        <w:gridCol w:w="4664"/>
      </w:tblGrid>
      <w:tr w:rsidR="00577769" w:rsidRPr="00F06217" w14:paraId="1296BED0"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11CC8BD1" w14:textId="77777777" w:rsidR="00577769" w:rsidRPr="00F06217" w:rsidRDefault="00577769" w:rsidP="00D8577A">
            <w:pPr>
              <w:ind w:left="-57" w:right="-57"/>
              <w:jc w:val="center"/>
              <w:rPr>
                <w:b/>
                <w:bCs/>
                <w:sz w:val="28"/>
                <w:szCs w:val="28"/>
                <w:lang w:eastAsia="en-US" w:bidi="en-US"/>
              </w:rPr>
            </w:pPr>
            <w:r w:rsidRPr="00F06217">
              <w:rPr>
                <w:b/>
                <w:bCs/>
                <w:sz w:val="28"/>
                <w:szCs w:val="28"/>
                <w:lang w:eastAsia="en-US" w:bidi="en-US"/>
              </w:rPr>
              <w:lastRenderedPageBreak/>
              <w:t>Наименование методических материалов для обучающихся</w:t>
            </w:r>
          </w:p>
        </w:tc>
        <w:tc>
          <w:tcPr>
            <w:tcW w:w="1588" w:type="dxa"/>
            <w:tcBorders>
              <w:top w:val="single" w:sz="4" w:space="0" w:color="auto"/>
              <w:left w:val="single" w:sz="4" w:space="0" w:color="auto"/>
              <w:bottom w:val="single" w:sz="4" w:space="0" w:color="auto"/>
              <w:right w:val="single" w:sz="4" w:space="0" w:color="auto"/>
            </w:tcBorders>
            <w:hideMark/>
          </w:tcPr>
          <w:p w14:paraId="6F1C8081" w14:textId="77777777" w:rsidR="00577769" w:rsidRPr="00F06217" w:rsidRDefault="00577769"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37ABBD1" w14:textId="77777777" w:rsidR="00577769" w:rsidRPr="00F06217" w:rsidRDefault="00577769"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06840A96" w14:textId="77777777" w:rsidR="00577769" w:rsidRPr="00F06217" w:rsidRDefault="00577769"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577769" w:rsidRPr="00075F19" w14:paraId="484038AB" w14:textId="77777777" w:rsidTr="00577769">
        <w:trPr>
          <w:trHeight w:val="277"/>
        </w:trPr>
        <w:tc>
          <w:tcPr>
            <w:tcW w:w="3936" w:type="dxa"/>
            <w:tcBorders>
              <w:top w:val="single" w:sz="4" w:space="0" w:color="auto"/>
              <w:left w:val="single" w:sz="4" w:space="0" w:color="auto"/>
              <w:bottom w:val="single" w:sz="4" w:space="0" w:color="auto"/>
              <w:right w:val="single" w:sz="4" w:space="0" w:color="auto"/>
            </w:tcBorders>
            <w:hideMark/>
          </w:tcPr>
          <w:p w14:paraId="3C22EC62" w14:textId="77777777" w:rsidR="00577769" w:rsidRPr="00F06217" w:rsidRDefault="00577769"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588" w:type="dxa"/>
            <w:tcBorders>
              <w:top w:val="single" w:sz="4" w:space="0" w:color="auto"/>
              <w:left w:val="single" w:sz="4" w:space="0" w:color="auto"/>
              <w:bottom w:val="single" w:sz="4" w:space="0" w:color="auto"/>
              <w:right w:val="single" w:sz="4" w:space="0" w:color="auto"/>
            </w:tcBorders>
            <w:vAlign w:val="center"/>
            <w:hideMark/>
          </w:tcPr>
          <w:p w14:paraId="22D335A2" w14:textId="77777777" w:rsidR="00577769" w:rsidRPr="00F06217" w:rsidRDefault="00577769"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BBD4D03" w14:textId="77777777" w:rsidR="00577769" w:rsidRPr="00F06217" w:rsidRDefault="00D10614" w:rsidP="00D8577A">
            <w:pPr>
              <w:ind w:left="-57" w:right="-57"/>
              <w:jc w:val="center"/>
              <w:rPr>
                <w:rFonts w:eastAsia="Calibri"/>
                <w:b/>
                <w:spacing w:val="10"/>
                <w:sz w:val="28"/>
                <w:szCs w:val="28"/>
                <w:lang w:val="en-US" w:eastAsia="en-US" w:bidi="en-US"/>
              </w:rPr>
            </w:pPr>
            <w:hyperlink r:id="rId13" w:tgtFrame="_blank" w:history="1">
              <w:r w:rsidR="00577769" w:rsidRPr="00F06217">
                <w:rPr>
                  <w:color w:val="150185"/>
                  <w:sz w:val="28"/>
                  <w:szCs w:val="28"/>
                  <w:u w:val="single"/>
                  <w:shd w:val="clear" w:color="auto" w:fill="FFFFFF"/>
                  <w:lang w:val="en-US" w:eastAsia="en-US" w:bidi="en-US"/>
                </w:rPr>
                <w:t>http://www.fa.ru/fil/ufa/about/ums/Pages/info.aspx</w:t>
              </w:r>
            </w:hyperlink>
          </w:p>
        </w:tc>
      </w:tr>
      <w:tr w:rsidR="00577769" w:rsidRPr="00075F19" w14:paraId="687B3FB0"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62CAC406" w14:textId="77777777" w:rsidR="00577769" w:rsidRPr="00F06217" w:rsidRDefault="00577769"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7CEF419" w14:textId="77777777" w:rsidR="00577769" w:rsidRPr="00F06217" w:rsidRDefault="00577769"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7977155B" w14:textId="77777777" w:rsidR="00577769" w:rsidRPr="00F06217" w:rsidRDefault="00D10614" w:rsidP="00D8577A">
            <w:pPr>
              <w:ind w:left="-57" w:right="-57"/>
              <w:jc w:val="center"/>
              <w:rPr>
                <w:rFonts w:eastAsia="Calibri"/>
                <w:spacing w:val="10"/>
                <w:sz w:val="28"/>
                <w:szCs w:val="28"/>
                <w:lang w:val="en-US" w:eastAsia="en-US" w:bidi="en-US"/>
              </w:rPr>
            </w:pPr>
            <w:hyperlink r:id="rId14" w:tgtFrame="_blank" w:history="1">
              <w:r w:rsidR="00577769" w:rsidRPr="00F06217">
                <w:rPr>
                  <w:color w:val="150185"/>
                  <w:sz w:val="28"/>
                  <w:szCs w:val="28"/>
                  <w:u w:val="single"/>
                  <w:shd w:val="clear" w:color="auto" w:fill="FFFFFF"/>
                  <w:lang w:val="en-US" w:eastAsia="en-US" w:bidi="en-US"/>
                </w:rPr>
                <w:t>http://www.fa.ru/fil/ufa/about/ums/Pages/info.aspx</w:t>
              </w:r>
            </w:hyperlink>
          </w:p>
        </w:tc>
      </w:tr>
      <w:tr w:rsidR="00577769" w:rsidRPr="00075F19" w14:paraId="69934D4B"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5B47380D" w14:textId="77777777" w:rsidR="00577769" w:rsidRPr="00F06217" w:rsidRDefault="00577769"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63E20E4" w14:textId="77777777" w:rsidR="00577769" w:rsidRPr="00F06217" w:rsidRDefault="00577769"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880A053" w14:textId="77777777" w:rsidR="00577769" w:rsidRPr="00F06217" w:rsidRDefault="00D10614" w:rsidP="00D8577A">
            <w:pPr>
              <w:ind w:left="-57" w:right="-57"/>
              <w:jc w:val="center"/>
              <w:rPr>
                <w:sz w:val="28"/>
                <w:szCs w:val="28"/>
                <w:lang w:val="en-US" w:eastAsia="en-US" w:bidi="en-US"/>
              </w:rPr>
            </w:pPr>
            <w:hyperlink r:id="rId15" w:tgtFrame="_blank" w:history="1">
              <w:r w:rsidR="00577769" w:rsidRPr="00F06217">
                <w:rPr>
                  <w:color w:val="150185"/>
                  <w:sz w:val="28"/>
                  <w:szCs w:val="28"/>
                  <w:u w:val="single"/>
                  <w:shd w:val="clear" w:color="auto" w:fill="FFFFFF"/>
                  <w:lang w:val="en-US" w:eastAsia="en-US" w:bidi="en-US"/>
                </w:rPr>
                <w:t>http://www.fa.ru/fil/ufa/about/ums/Pages/info.aspx</w:t>
              </w:r>
            </w:hyperlink>
          </w:p>
        </w:tc>
      </w:tr>
      <w:tr w:rsidR="00577769" w:rsidRPr="00075F19" w14:paraId="4570D2BD"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5309187A" w14:textId="64C54156" w:rsidR="00577769" w:rsidRPr="00F06217" w:rsidRDefault="00577769"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домашнего творческого задания</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EFCDF2F" w14:textId="77777777" w:rsidR="00577769" w:rsidRPr="00F06217" w:rsidRDefault="00577769"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60ABFE6" w14:textId="77777777" w:rsidR="00577769" w:rsidRPr="00F06217" w:rsidRDefault="00D10614" w:rsidP="00D8577A">
            <w:pPr>
              <w:ind w:left="-57" w:right="-57"/>
              <w:jc w:val="center"/>
              <w:rPr>
                <w:sz w:val="28"/>
                <w:szCs w:val="28"/>
                <w:lang w:val="en-US" w:eastAsia="en-US" w:bidi="en-US"/>
              </w:rPr>
            </w:pPr>
            <w:hyperlink r:id="rId16" w:tgtFrame="_blank" w:history="1">
              <w:r w:rsidR="00577769" w:rsidRPr="00F06217">
                <w:rPr>
                  <w:color w:val="150185"/>
                  <w:sz w:val="28"/>
                  <w:szCs w:val="28"/>
                  <w:u w:val="single"/>
                  <w:shd w:val="clear" w:color="auto" w:fill="FFFFFF"/>
                  <w:lang w:val="en-US" w:eastAsia="en-US" w:bidi="en-US"/>
                </w:rPr>
                <w:t>http://www.fa.ru/fil/ufa/about/ums/Pages/info.aspx</w:t>
              </w:r>
            </w:hyperlink>
          </w:p>
        </w:tc>
      </w:tr>
    </w:tbl>
    <w:p w14:paraId="145183FD" w14:textId="77777777" w:rsidR="00577769" w:rsidRPr="00515A59" w:rsidRDefault="00577769" w:rsidP="00577769">
      <w:pPr>
        <w:autoSpaceDE w:val="0"/>
        <w:autoSpaceDN w:val="0"/>
        <w:adjustRightInd w:val="0"/>
        <w:rPr>
          <w:rFonts w:eastAsia="Calibri"/>
          <w:sz w:val="28"/>
          <w:szCs w:val="28"/>
          <w:lang w:val="en-US"/>
        </w:rPr>
      </w:pPr>
    </w:p>
    <w:p w14:paraId="164146E5" w14:textId="77777777" w:rsidR="00577769" w:rsidRPr="00416ECF" w:rsidRDefault="00577769" w:rsidP="0057776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1498BB1" w14:textId="77777777" w:rsidR="00577769" w:rsidRDefault="00577769" w:rsidP="00577769">
      <w:pPr>
        <w:tabs>
          <w:tab w:val="left" w:pos="418"/>
          <w:tab w:val="left" w:pos="851"/>
        </w:tabs>
        <w:ind w:right="54" w:firstLine="567"/>
        <w:jc w:val="both"/>
        <w:rPr>
          <w:b/>
          <w:sz w:val="28"/>
          <w:szCs w:val="28"/>
        </w:rPr>
      </w:pPr>
    </w:p>
    <w:p w14:paraId="5D80F099" w14:textId="77777777" w:rsidR="00577769" w:rsidRPr="0031390D" w:rsidRDefault="00577769" w:rsidP="0057776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369AFB9E" w14:textId="77777777" w:rsidR="00577769" w:rsidRDefault="00577769" w:rsidP="0057776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72B3B4A9" w14:textId="77777777" w:rsidR="00577769" w:rsidRDefault="00577769" w:rsidP="0057776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Pr>
          <w:rFonts w:ascii="Times New Roman CYR" w:hAnsi="Times New Roman CYR" w:cs="Times New Roman CYR"/>
          <w:color w:val="201F1E"/>
          <w:sz w:val="28"/>
          <w:szCs w:val="28"/>
        </w:rPr>
        <w:t>Kaspersky</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Endpoint</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Security</w:t>
      </w:r>
      <w:proofErr w:type="spellEnd"/>
    </w:p>
    <w:p w14:paraId="7326B68C" w14:textId="77777777" w:rsidR="00577769" w:rsidRPr="00890C94" w:rsidRDefault="00577769" w:rsidP="00577769">
      <w:pPr>
        <w:rPr>
          <w:color w:val="000000"/>
          <w:sz w:val="28"/>
          <w:szCs w:val="28"/>
        </w:rPr>
      </w:pPr>
    </w:p>
    <w:p w14:paraId="2F35FC24" w14:textId="77777777" w:rsidR="00577769" w:rsidRPr="0031390D" w:rsidRDefault="00577769" w:rsidP="0057776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4516BE7B" w14:textId="77777777" w:rsidR="00577769" w:rsidRPr="0031390D" w:rsidRDefault="00577769" w:rsidP="0057776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14964084" w14:textId="77777777" w:rsidR="00577769" w:rsidRPr="0031390D" w:rsidRDefault="00577769" w:rsidP="00577769">
      <w:pPr>
        <w:pStyle w:val="xmsolistparagraph"/>
        <w:shd w:val="clear" w:color="auto" w:fill="FFFFFF"/>
        <w:tabs>
          <w:tab w:val="left" w:pos="851"/>
        </w:tabs>
        <w:spacing w:before="0" w:beforeAutospacing="0" w:after="0" w:afterAutospacing="0"/>
        <w:ind w:right="54" w:firstLine="567"/>
        <w:rPr>
          <w:color w:val="201F1E"/>
          <w:sz w:val="28"/>
          <w:szCs w:val="28"/>
        </w:rPr>
      </w:pPr>
    </w:p>
    <w:p w14:paraId="6335B489" w14:textId="77777777" w:rsidR="00577769" w:rsidRPr="0031390D" w:rsidRDefault="00577769" w:rsidP="00577769">
      <w:pPr>
        <w:pStyle w:val="af4"/>
        <w:numPr>
          <w:ilvl w:val="1"/>
          <w:numId w:val="45"/>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1E5BC888" w14:textId="77777777" w:rsidR="00577769" w:rsidRDefault="00577769" w:rsidP="00577769">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4228DE4D" w14:textId="77777777" w:rsidR="00577769" w:rsidRDefault="00577769" w:rsidP="00577769">
      <w:pPr>
        <w:tabs>
          <w:tab w:val="left" w:pos="418"/>
          <w:tab w:val="left" w:pos="851"/>
        </w:tabs>
        <w:spacing w:before="5" w:line="307" w:lineRule="exact"/>
        <w:ind w:right="54" w:firstLine="567"/>
        <w:jc w:val="both"/>
        <w:rPr>
          <w:b/>
          <w:sz w:val="28"/>
          <w:szCs w:val="28"/>
        </w:rPr>
      </w:pPr>
    </w:p>
    <w:p w14:paraId="79C33672" w14:textId="77777777" w:rsidR="00577769" w:rsidRPr="00CC2AF9" w:rsidRDefault="00577769" w:rsidP="00577769">
      <w:pPr>
        <w:pStyle w:val="af4"/>
        <w:numPr>
          <w:ilvl w:val="0"/>
          <w:numId w:val="46"/>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510CA7C7" w14:textId="77777777" w:rsidR="00577769" w:rsidRDefault="00577769" w:rsidP="00577769">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6D8D5A94" w14:textId="77777777" w:rsidR="00577769" w:rsidRPr="00177902" w:rsidRDefault="00577769" w:rsidP="00577769">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514BA1C3" w14:textId="041D8A55" w:rsidR="002134A4" w:rsidRDefault="002134A4" w:rsidP="008B197F">
      <w:pPr>
        <w:autoSpaceDE w:val="0"/>
        <w:autoSpaceDN w:val="0"/>
        <w:adjustRightInd w:val="0"/>
        <w:ind w:firstLine="5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977B5" w14:textId="77777777" w:rsidR="00D10614" w:rsidRDefault="00D10614" w:rsidP="00B81EAB">
      <w:r>
        <w:separator/>
      </w:r>
    </w:p>
  </w:endnote>
  <w:endnote w:type="continuationSeparator" w:id="0">
    <w:p w14:paraId="56E14E2A" w14:textId="77777777" w:rsidR="00D10614" w:rsidRDefault="00D10614"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912AA" w14:textId="77777777" w:rsidR="00D10614" w:rsidRDefault="00D10614" w:rsidP="00B81EAB">
      <w:r>
        <w:separator/>
      </w:r>
    </w:p>
  </w:footnote>
  <w:footnote w:type="continuationSeparator" w:id="0">
    <w:p w14:paraId="6C2A966D" w14:textId="77777777" w:rsidR="00D10614" w:rsidRDefault="00D10614"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65923" w14:textId="76E98064" w:rsidR="00182D1D" w:rsidRDefault="00182D1D">
    <w:pPr>
      <w:pStyle w:val="a6"/>
      <w:jc w:val="center"/>
    </w:pPr>
  </w:p>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500087B"/>
    <w:multiLevelType w:val="hybridMultilevel"/>
    <w:tmpl w:val="CF02FCAA"/>
    <w:lvl w:ilvl="0" w:tplc="7AB4D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3"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6" w15:restartNumberingAfterBreak="0">
    <w:nsid w:val="109E31D5"/>
    <w:multiLevelType w:val="hybridMultilevel"/>
    <w:tmpl w:val="EC8A1442"/>
    <w:lvl w:ilvl="0" w:tplc="73F2AEF8">
      <w:start w:val="1"/>
      <w:numFmt w:val="decimal"/>
      <w:lvlText w:val="%1."/>
      <w:lvlJc w:val="left"/>
      <w:pPr>
        <w:ind w:left="1683" w:hanging="11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5"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9"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2"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7"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55A382A"/>
    <w:multiLevelType w:val="multilevel"/>
    <w:tmpl w:val="9F760B52"/>
    <w:lvl w:ilvl="0">
      <w:start w:val="8"/>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4"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8"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646A08"/>
    <w:multiLevelType w:val="hybridMultilevel"/>
    <w:tmpl w:val="09148B80"/>
    <w:lvl w:ilvl="0" w:tplc="CCCC5D84">
      <w:start w:val="1"/>
      <w:numFmt w:val="decimal"/>
      <w:lvlText w:val="%1."/>
      <w:lvlJc w:val="left"/>
      <w:pPr>
        <w:ind w:left="987" w:hanging="42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2"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37"/>
  </w:num>
  <w:num w:numId="4">
    <w:abstractNumId w:val="12"/>
  </w:num>
  <w:num w:numId="5">
    <w:abstractNumId w:val="42"/>
  </w:num>
  <w:num w:numId="6">
    <w:abstractNumId w:val="16"/>
  </w:num>
  <w:num w:numId="7">
    <w:abstractNumId w:val="14"/>
  </w:num>
  <w:num w:numId="8">
    <w:abstractNumId w:val="41"/>
  </w:num>
  <w:num w:numId="9">
    <w:abstractNumId w:val="27"/>
  </w:num>
  <w:num w:numId="10">
    <w:abstractNumId w:val="15"/>
  </w:num>
  <w:num w:numId="11">
    <w:abstractNumId w:val="4"/>
  </w:num>
  <w:num w:numId="12">
    <w:abstractNumId w:val="45"/>
  </w:num>
  <w:num w:numId="13">
    <w:abstractNumId w:val="31"/>
  </w:num>
  <w:num w:numId="14">
    <w:abstractNumId w:val="39"/>
  </w:num>
  <w:num w:numId="15">
    <w:abstractNumId w:val="44"/>
  </w:num>
  <w:num w:numId="16">
    <w:abstractNumId w:val="10"/>
  </w:num>
  <w:num w:numId="17">
    <w:abstractNumId w:val="23"/>
  </w:num>
  <w:num w:numId="18">
    <w:abstractNumId w:val="17"/>
  </w:num>
  <w:num w:numId="19">
    <w:abstractNumId w:val="0"/>
  </w:num>
  <w:num w:numId="20">
    <w:abstractNumId w:val="11"/>
  </w:num>
  <w:num w:numId="21">
    <w:abstractNumId w:val="5"/>
  </w:num>
  <w:num w:numId="22">
    <w:abstractNumId w:val="21"/>
  </w:num>
  <w:num w:numId="23">
    <w:abstractNumId w:val="26"/>
  </w:num>
  <w:num w:numId="24">
    <w:abstractNumId w:val="18"/>
  </w:num>
  <w:num w:numId="25">
    <w:abstractNumId w:val="33"/>
  </w:num>
  <w:num w:numId="26">
    <w:abstractNumId w:val="29"/>
  </w:num>
  <w:num w:numId="27">
    <w:abstractNumId w:val="38"/>
  </w:num>
  <w:num w:numId="28">
    <w:abstractNumId w:val="32"/>
  </w:num>
  <w:num w:numId="29">
    <w:abstractNumId w:val="35"/>
  </w:num>
  <w:num w:numId="30">
    <w:abstractNumId w:val="20"/>
  </w:num>
  <w:num w:numId="31">
    <w:abstractNumId w:val="25"/>
  </w:num>
  <w:num w:numId="32">
    <w:abstractNumId w:val="13"/>
  </w:num>
  <w:num w:numId="33">
    <w:abstractNumId w:val="24"/>
  </w:num>
  <w:num w:numId="34">
    <w:abstractNumId w:val="9"/>
  </w:num>
  <w:num w:numId="35">
    <w:abstractNumId w:val="22"/>
  </w:num>
  <w:num w:numId="36">
    <w:abstractNumId w:val="3"/>
  </w:num>
  <w:num w:numId="37">
    <w:abstractNumId w:val="34"/>
  </w:num>
  <w:num w:numId="38">
    <w:abstractNumId w:val="19"/>
  </w:num>
  <w:num w:numId="39">
    <w:abstractNumId w:val="2"/>
  </w:num>
  <w:num w:numId="40">
    <w:abstractNumId w:val="36"/>
  </w:num>
  <w:num w:numId="41">
    <w:abstractNumId w:val="1"/>
  </w:num>
  <w:num w:numId="42">
    <w:abstractNumId w:val="6"/>
  </w:num>
  <w:num w:numId="43">
    <w:abstractNumId w:val="28"/>
  </w:num>
  <w:num w:numId="44">
    <w:abstractNumId w:val="40"/>
  </w:num>
  <w:num w:numId="45">
    <w:abstractNumId w:val="43"/>
  </w:num>
  <w:num w:numId="4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75F19"/>
    <w:rsid w:val="00082DC7"/>
    <w:rsid w:val="00083A19"/>
    <w:rsid w:val="000A2863"/>
    <w:rsid w:val="000A2F99"/>
    <w:rsid w:val="000A304D"/>
    <w:rsid w:val="000A313F"/>
    <w:rsid w:val="000A453A"/>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20161"/>
    <w:rsid w:val="00120B83"/>
    <w:rsid w:val="00123FB7"/>
    <w:rsid w:val="001366E4"/>
    <w:rsid w:val="00136D71"/>
    <w:rsid w:val="0014614A"/>
    <w:rsid w:val="00154A54"/>
    <w:rsid w:val="0015545D"/>
    <w:rsid w:val="00160E83"/>
    <w:rsid w:val="0016494A"/>
    <w:rsid w:val="00165080"/>
    <w:rsid w:val="001675FF"/>
    <w:rsid w:val="00170674"/>
    <w:rsid w:val="0017079F"/>
    <w:rsid w:val="0018049E"/>
    <w:rsid w:val="00182D1D"/>
    <w:rsid w:val="00184553"/>
    <w:rsid w:val="001864F0"/>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86EBD"/>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66616"/>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3DF6"/>
    <w:rsid w:val="00537391"/>
    <w:rsid w:val="00540531"/>
    <w:rsid w:val="00553483"/>
    <w:rsid w:val="00554D08"/>
    <w:rsid w:val="00560EB0"/>
    <w:rsid w:val="0056307D"/>
    <w:rsid w:val="005735FC"/>
    <w:rsid w:val="00577769"/>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0CC4"/>
    <w:rsid w:val="0076674C"/>
    <w:rsid w:val="00773994"/>
    <w:rsid w:val="00776B6F"/>
    <w:rsid w:val="00780B2D"/>
    <w:rsid w:val="00780ED1"/>
    <w:rsid w:val="007818B3"/>
    <w:rsid w:val="00781993"/>
    <w:rsid w:val="007821EE"/>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BE0"/>
    <w:rsid w:val="00823D2E"/>
    <w:rsid w:val="0083217E"/>
    <w:rsid w:val="00836FA6"/>
    <w:rsid w:val="00837774"/>
    <w:rsid w:val="00837A6F"/>
    <w:rsid w:val="00840DCB"/>
    <w:rsid w:val="00847F5B"/>
    <w:rsid w:val="00850AC8"/>
    <w:rsid w:val="00851F33"/>
    <w:rsid w:val="00852951"/>
    <w:rsid w:val="00853DBF"/>
    <w:rsid w:val="00862A1B"/>
    <w:rsid w:val="00862E24"/>
    <w:rsid w:val="00865F1C"/>
    <w:rsid w:val="008664B3"/>
    <w:rsid w:val="00867615"/>
    <w:rsid w:val="00882950"/>
    <w:rsid w:val="008861F5"/>
    <w:rsid w:val="008A0E8B"/>
    <w:rsid w:val="008A7880"/>
    <w:rsid w:val="008B197F"/>
    <w:rsid w:val="008B61AD"/>
    <w:rsid w:val="008B64C3"/>
    <w:rsid w:val="008C70F4"/>
    <w:rsid w:val="008C78B4"/>
    <w:rsid w:val="008D3154"/>
    <w:rsid w:val="008E012F"/>
    <w:rsid w:val="008E0431"/>
    <w:rsid w:val="008E3E36"/>
    <w:rsid w:val="0090253E"/>
    <w:rsid w:val="00903B34"/>
    <w:rsid w:val="0091319D"/>
    <w:rsid w:val="00922C78"/>
    <w:rsid w:val="00927F3F"/>
    <w:rsid w:val="009321C9"/>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570A"/>
    <w:rsid w:val="00AD7AF0"/>
    <w:rsid w:val="00AE30DA"/>
    <w:rsid w:val="00AE60A6"/>
    <w:rsid w:val="00B01FB3"/>
    <w:rsid w:val="00B0279D"/>
    <w:rsid w:val="00B047D6"/>
    <w:rsid w:val="00B12C38"/>
    <w:rsid w:val="00B204CF"/>
    <w:rsid w:val="00B21782"/>
    <w:rsid w:val="00B35115"/>
    <w:rsid w:val="00B35831"/>
    <w:rsid w:val="00B42C2A"/>
    <w:rsid w:val="00B56726"/>
    <w:rsid w:val="00B619BB"/>
    <w:rsid w:val="00B63139"/>
    <w:rsid w:val="00B711D7"/>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BF3A0D"/>
    <w:rsid w:val="00C001C2"/>
    <w:rsid w:val="00C03C79"/>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056B5"/>
    <w:rsid w:val="00D10614"/>
    <w:rsid w:val="00D17491"/>
    <w:rsid w:val="00D20AF3"/>
    <w:rsid w:val="00D25558"/>
    <w:rsid w:val="00D30BE8"/>
    <w:rsid w:val="00D31175"/>
    <w:rsid w:val="00D312D3"/>
    <w:rsid w:val="00D32EBB"/>
    <w:rsid w:val="00D41A52"/>
    <w:rsid w:val="00D420F4"/>
    <w:rsid w:val="00D50C8F"/>
    <w:rsid w:val="00D51521"/>
    <w:rsid w:val="00D51E44"/>
    <w:rsid w:val="00D52EF7"/>
    <w:rsid w:val="00D55F9A"/>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26F79"/>
    <w:rsid w:val="00F35D96"/>
    <w:rsid w:val="00F429FC"/>
    <w:rsid w:val="00F46A0F"/>
    <w:rsid w:val="00F47307"/>
    <w:rsid w:val="00F56E17"/>
    <w:rsid w:val="00F579DE"/>
    <w:rsid w:val="00F70F18"/>
    <w:rsid w:val="00F71572"/>
    <w:rsid w:val="00F77E9B"/>
    <w:rsid w:val="00F82CA9"/>
    <w:rsid w:val="00F842C8"/>
    <w:rsid w:val="00F85F75"/>
    <w:rsid w:val="00F93401"/>
    <w:rsid w:val="00FA3BA2"/>
    <w:rsid w:val="00FA7A5C"/>
    <w:rsid w:val="00FB5140"/>
    <w:rsid w:val="00FB52C9"/>
    <w:rsid w:val="00FC4392"/>
    <w:rsid w:val="00FD06D0"/>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7F8A228D-365B-40C4-B5C1-16B32E98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character" w:styleId="aff5">
    <w:name w:val="Unresolved Mention"/>
    <w:basedOn w:val="a1"/>
    <w:uiPriority w:val="99"/>
    <w:semiHidden/>
    <w:unhideWhenUsed/>
    <w:rsid w:val="00823BE0"/>
    <w:rPr>
      <w:color w:val="605E5C"/>
      <w:shd w:val="clear" w:color="auto" w:fill="E1DFDD"/>
    </w:rPr>
  </w:style>
  <w:style w:type="paragraph" w:customStyle="1" w:styleId="xmsolistparagraph">
    <w:name w:val="x_msolistparagraph"/>
    <w:basedOn w:val="a0"/>
    <w:rsid w:val="005777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3920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74"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209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993A0-AB4F-4862-8865-3E4AA5A38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1212</Words>
  <Characters>6910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8106</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25</cp:revision>
  <cp:lastPrinted>2019-06-19T06:25:00Z</cp:lastPrinted>
  <dcterms:created xsi:type="dcterms:W3CDTF">2021-03-03T16:19:00Z</dcterms:created>
  <dcterms:modified xsi:type="dcterms:W3CDTF">2023-06-28T16:06:00Z</dcterms:modified>
</cp:coreProperties>
</file>